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C3A1B" w14:textId="448A20B8" w:rsidR="00281362" w:rsidRDefault="00281362">
      <w:pPr>
        <w:rPr>
          <w:rFonts w:ascii="Calibri" w:eastAsia="Calibri" w:hAnsi="Calibri" w:cs="Calibri"/>
        </w:rPr>
      </w:pPr>
    </w:p>
    <w:p w14:paraId="021616CD" w14:textId="77777777" w:rsidR="004D25BC" w:rsidRDefault="004D25BC">
      <w:pPr>
        <w:rPr>
          <w:rFonts w:ascii="Calibri" w:eastAsia="Calibri" w:hAnsi="Calibri" w:cs="Calibri"/>
        </w:rPr>
      </w:pPr>
    </w:p>
    <w:p w14:paraId="478ED802" w14:textId="509068C2" w:rsidR="004D25BC" w:rsidRDefault="004D25BC" w:rsidP="004D25BC">
      <w:pPr>
        <w:jc w:val="center"/>
        <w:rPr>
          <w:rFonts w:asciiTheme="minorHAnsi" w:hAnsiTheme="minorHAnsi" w:cstheme="minorHAnsi"/>
          <w:sz w:val="40"/>
          <w:szCs w:val="40"/>
        </w:rPr>
      </w:pPr>
      <w:r>
        <w:rPr>
          <w:rFonts w:asciiTheme="minorHAnsi" w:hAnsiTheme="minorHAnsi" w:cstheme="minorHAnsi"/>
          <w:noProof/>
          <w:sz w:val="40"/>
          <w:szCs w:val="40"/>
        </w:rPr>
        <w:drawing>
          <wp:inline distT="0" distB="0" distL="0" distR="0" wp14:anchorId="4F0FC33A" wp14:editId="656946D3">
            <wp:extent cx="6035040" cy="9148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5040" cy="914836"/>
                    </a:xfrm>
                    <a:prstGeom prst="rect">
                      <a:avLst/>
                    </a:prstGeom>
                  </pic:spPr>
                </pic:pic>
              </a:graphicData>
            </a:graphic>
          </wp:inline>
        </w:drawing>
      </w:r>
    </w:p>
    <w:p w14:paraId="2E161EE5" w14:textId="77777777" w:rsidR="004D25BC" w:rsidRDefault="004D25BC" w:rsidP="004D25BC">
      <w:pPr>
        <w:jc w:val="center"/>
        <w:rPr>
          <w:rFonts w:asciiTheme="minorHAnsi" w:hAnsiTheme="minorHAnsi" w:cstheme="minorHAnsi"/>
          <w:sz w:val="40"/>
          <w:szCs w:val="40"/>
        </w:rPr>
      </w:pPr>
    </w:p>
    <w:p w14:paraId="5DAF38C3" w14:textId="77777777" w:rsidR="004D25BC" w:rsidRDefault="004D25BC" w:rsidP="004D25BC">
      <w:pPr>
        <w:jc w:val="center"/>
        <w:rPr>
          <w:rFonts w:asciiTheme="minorHAnsi" w:hAnsiTheme="minorHAnsi" w:cstheme="minorHAnsi"/>
          <w:sz w:val="40"/>
          <w:szCs w:val="40"/>
        </w:rPr>
      </w:pPr>
    </w:p>
    <w:p w14:paraId="16B720FD" w14:textId="281C6E0C" w:rsidR="004D25BC" w:rsidRPr="004D25BC" w:rsidRDefault="004D25BC" w:rsidP="004D25BC">
      <w:pPr>
        <w:jc w:val="center"/>
        <w:rPr>
          <w:rFonts w:asciiTheme="minorHAnsi" w:hAnsiTheme="minorHAnsi" w:cstheme="minorHAnsi"/>
          <w:sz w:val="48"/>
          <w:szCs w:val="48"/>
        </w:rPr>
      </w:pPr>
      <w:r w:rsidRPr="004D25BC">
        <w:rPr>
          <w:rFonts w:asciiTheme="minorHAnsi" w:hAnsiTheme="minorHAnsi" w:cstheme="minorHAnsi"/>
          <w:sz w:val="48"/>
          <w:szCs w:val="48"/>
        </w:rPr>
        <w:t xml:space="preserve">Everything </w:t>
      </w:r>
      <w:proofErr w:type="spellStart"/>
      <w:r w:rsidRPr="004D25BC">
        <w:rPr>
          <w:rFonts w:asciiTheme="minorHAnsi" w:hAnsiTheme="minorHAnsi" w:cstheme="minorHAnsi"/>
          <w:sz w:val="48"/>
          <w:szCs w:val="48"/>
        </w:rPr>
        <w:t>DiSC</w:t>
      </w:r>
      <w:proofErr w:type="spellEnd"/>
      <w:r w:rsidRPr="004D25BC">
        <w:rPr>
          <w:rFonts w:asciiTheme="minorHAnsi" w:hAnsiTheme="minorHAnsi" w:cstheme="minorHAnsi"/>
          <w:sz w:val="48"/>
          <w:szCs w:val="48"/>
        </w:rPr>
        <w:t xml:space="preserve"> </w:t>
      </w:r>
      <w:r w:rsidRPr="004D25BC">
        <w:rPr>
          <w:rFonts w:asciiTheme="minorHAnsi" w:hAnsiTheme="minorHAnsi" w:cstheme="minorHAnsi"/>
          <w:sz w:val="48"/>
          <w:szCs w:val="48"/>
        </w:rPr>
        <w:t>Workplace®</w:t>
      </w:r>
      <w:r w:rsidRPr="004D25BC">
        <w:rPr>
          <w:rFonts w:asciiTheme="minorHAnsi" w:hAnsiTheme="minorHAnsi" w:cstheme="minorHAnsi"/>
          <w:sz w:val="48"/>
          <w:szCs w:val="48"/>
        </w:rPr>
        <w:t xml:space="preserve"> on Catalyst</w:t>
      </w:r>
      <w:r w:rsidRPr="004D25BC">
        <w:rPr>
          <w:rFonts w:asciiTheme="minorHAnsi" w:hAnsiTheme="minorHAnsi" w:cstheme="minorHAnsi"/>
          <w:sz w:val="48"/>
          <w:szCs w:val="48"/>
        </w:rPr>
        <w:t>™</w:t>
      </w:r>
    </w:p>
    <w:p w14:paraId="0A7938BE" w14:textId="77777777" w:rsidR="004D25BC" w:rsidRPr="004D25BC" w:rsidRDefault="004D25BC" w:rsidP="004D25BC">
      <w:pPr>
        <w:jc w:val="center"/>
        <w:rPr>
          <w:rFonts w:asciiTheme="minorHAnsi" w:hAnsiTheme="minorHAnsi" w:cstheme="minorHAnsi"/>
          <w:sz w:val="48"/>
          <w:szCs w:val="48"/>
        </w:rPr>
      </w:pPr>
      <w:r w:rsidRPr="004D25BC">
        <w:rPr>
          <w:rFonts w:asciiTheme="minorHAnsi" w:hAnsiTheme="minorHAnsi" w:cstheme="minorHAnsi"/>
          <w:sz w:val="48"/>
          <w:szCs w:val="48"/>
        </w:rPr>
        <w:t>Engagement Email Series</w:t>
      </w:r>
    </w:p>
    <w:p w14:paraId="678298A7" w14:textId="77777777" w:rsidR="004D25BC" w:rsidRPr="004D25BC" w:rsidRDefault="004D25BC" w:rsidP="004D25BC">
      <w:pPr>
        <w:jc w:val="center"/>
        <w:rPr>
          <w:rFonts w:asciiTheme="minorHAnsi" w:hAnsiTheme="minorHAnsi" w:cstheme="minorHAnsi"/>
        </w:rPr>
      </w:pPr>
    </w:p>
    <w:p w14:paraId="18273163" w14:textId="65B69767" w:rsidR="004D25BC" w:rsidRDefault="004D25BC" w:rsidP="004D25BC">
      <w:pPr>
        <w:jc w:val="center"/>
        <w:rPr>
          <w:rFonts w:asciiTheme="minorHAnsi" w:hAnsiTheme="minorHAnsi" w:cstheme="minorHAnsi"/>
        </w:rPr>
      </w:pPr>
    </w:p>
    <w:p w14:paraId="28DB2A7A" w14:textId="7AF95EE9" w:rsidR="004D25BC" w:rsidRDefault="004D25BC" w:rsidP="004D25BC">
      <w:pPr>
        <w:jc w:val="center"/>
        <w:rPr>
          <w:rFonts w:asciiTheme="minorHAnsi" w:hAnsiTheme="minorHAnsi" w:cstheme="minorHAnsi"/>
        </w:rPr>
      </w:pPr>
    </w:p>
    <w:p w14:paraId="4BBB139E" w14:textId="77777777" w:rsidR="004D25BC" w:rsidRPr="004D25BC" w:rsidRDefault="004D25BC" w:rsidP="004D25BC">
      <w:pPr>
        <w:jc w:val="center"/>
        <w:rPr>
          <w:rFonts w:asciiTheme="minorHAnsi" w:hAnsiTheme="minorHAnsi" w:cstheme="minorHAnsi"/>
        </w:rPr>
      </w:pPr>
    </w:p>
    <w:p w14:paraId="1DCFB61C" w14:textId="77777777" w:rsidR="004D25BC" w:rsidRDefault="004D25BC" w:rsidP="004D25BC">
      <w:pPr>
        <w:jc w:val="center"/>
        <w:rPr>
          <w:rFonts w:ascii="Calibri" w:eastAsia="Calibri" w:hAnsi="Calibri" w:cs="Calibri"/>
        </w:rPr>
      </w:pPr>
      <w:r>
        <w:rPr>
          <w:rFonts w:ascii="Calibri" w:eastAsia="Calibri" w:hAnsi="Calibri" w:cs="Calibri"/>
        </w:rPr>
        <w:t xml:space="preserve">The following email templates are designed to be an ongoing series of communications that engage Catalyst users in the ideas of </w:t>
      </w:r>
      <w:proofErr w:type="spellStart"/>
      <w:r>
        <w:rPr>
          <w:rFonts w:ascii="Calibri" w:eastAsia="Calibri" w:hAnsi="Calibri" w:cs="Calibri"/>
        </w:rPr>
        <w:t>DiSC.</w:t>
      </w:r>
      <w:proofErr w:type="spellEnd"/>
      <w:r>
        <w:rPr>
          <w:rFonts w:ascii="Calibri" w:eastAsia="Calibri" w:hAnsi="Calibri" w:cs="Calibri"/>
        </w:rPr>
        <w:t xml:space="preserve"> They are meant for people who have access to the Workplace content on the Catalyst platform. As an Integris client, you are free to use these as-is, or as the starting point for more customized messages of your own.</w:t>
      </w:r>
    </w:p>
    <w:p w14:paraId="7FEE18A4" w14:textId="77777777" w:rsidR="004D25BC" w:rsidRPr="004D25BC" w:rsidRDefault="004D25BC" w:rsidP="004D25BC">
      <w:pPr>
        <w:rPr>
          <w:rFonts w:asciiTheme="minorHAnsi" w:hAnsiTheme="minorHAnsi" w:cstheme="minorHAnsi"/>
        </w:rPr>
      </w:pPr>
    </w:p>
    <w:p w14:paraId="6C344975" w14:textId="62EC81B8" w:rsidR="004D25BC" w:rsidRDefault="004D25BC" w:rsidP="004D25BC">
      <w:pPr>
        <w:rPr>
          <w:rFonts w:asciiTheme="minorHAnsi" w:hAnsiTheme="minorHAnsi" w:cstheme="minorHAnsi"/>
        </w:rPr>
      </w:pPr>
    </w:p>
    <w:p w14:paraId="26394A36" w14:textId="673E5E3B" w:rsidR="004D25BC" w:rsidRDefault="004D25BC" w:rsidP="004D25BC">
      <w:pPr>
        <w:rPr>
          <w:rFonts w:asciiTheme="minorHAnsi" w:hAnsiTheme="minorHAnsi" w:cstheme="minorHAnsi"/>
        </w:rPr>
      </w:pPr>
    </w:p>
    <w:p w14:paraId="5EB1FE9C" w14:textId="1A079A92" w:rsidR="004D25BC" w:rsidRDefault="004D25BC" w:rsidP="004D25BC">
      <w:pPr>
        <w:rPr>
          <w:rFonts w:asciiTheme="minorHAnsi" w:hAnsiTheme="minorHAnsi" w:cstheme="minorHAnsi"/>
        </w:rPr>
      </w:pPr>
    </w:p>
    <w:p w14:paraId="30C1A550" w14:textId="77777777" w:rsidR="004D25BC" w:rsidRPr="004D25BC" w:rsidRDefault="004D25BC" w:rsidP="004D25BC">
      <w:pPr>
        <w:rPr>
          <w:rFonts w:asciiTheme="minorHAnsi" w:hAnsiTheme="minorHAnsi" w:cstheme="minorHAnsi"/>
        </w:rPr>
      </w:pPr>
    </w:p>
    <w:p w14:paraId="2CF2ED57" w14:textId="77777777" w:rsidR="004D25BC" w:rsidRDefault="004D25BC" w:rsidP="004D25BC"/>
    <w:p w14:paraId="7E87E25E" w14:textId="70F421BC" w:rsidR="004D25BC" w:rsidRDefault="004D25BC" w:rsidP="004D25BC">
      <w:pPr>
        <w:jc w:val="center"/>
      </w:pPr>
      <w:r>
        <w:rPr>
          <w:noProof/>
        </w:rPr>
        <w:drawing>
          <wp:inline distT="0" distB="0" distL="0" distR="0" wp14:anchorId="60BF19EA" wp14:editId="05C5550F">
            <wp:extent cx="4352544" cy="13705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4352544" cy="1370533"/>
                    </a:xfrm>
                    <a:prstGeom prst="rect">
                      <a:avLst/>
                    </a:prstGeom>
                  </pic:spPr>
                </pic:pic>
              </a:graphicData>
            </a:graphic>
          </wp:inline>
        </w:drawing>
      </w:r>
    </w:p>
    <w:p w14:paraId="3E042017" w14:textId="7E5CD4E5" w:rsidR="004D25BC" w:rsidRDefault="004D25BC" w:rsidP="004D25BC">
      <w:pPr>
        <w:jc w:val="center"/>
      </w:pPr>
    </w:p>
    <w:p w14:paraId="07906743" w14:textId="77777777" w:rsidR="004D25BC" w:rsidRDefault="004D25BC">
      <w:pPr>
        <w:rPr>
          <w:rFonts w:ascii="Calibri" w:eastAsia="Calibri" w:hAnsi="Calibri" w:cs="Calibri"/>
        </w:rPr>
      </w:pPr>
    </w:p>
    <w:p w14:paraId="1154CD64" w14:textId="77777777" w:rsidR="004D25BC" w:rsidRDefault="004D25BC">
      <w:pPr>
        <w:rPr>
          <w:rFonts w:ascii="Calibri" w:eastAsia="Calibri" w:hAnsi="Calibri" w:cs="Calibri"/>
        </w:rPr>
      </w:pPr>
      <w:r>
        <w:rPr>
          <w:rFonts w:ascii="Calibri" w:eastAsia="Calibri" w:hAnsi="Calibri" w:cs="Calibri"/>
        </w:rPr>
        <w:br w:type="page"/>
      </w:r>
    </w:p>
    <w:p w14:paraId="724DC5BE" w14:textId="63C82C35"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w:t>
      </w:r>
    </w:p>
    <w:p w14:paraId="2CA8031C" w14:textId="77777777" w:rsidR="00281362" w:rsidRDefault="00281362">
      <w:pPr>
        <w:rPr>
          <w:rFonts w:ascii="Calibri" w:eastAsia="Calibri" w:hAnsi="Calibri" w:cs="Calibri"/>
        </w:rPr>
      </w:pPr>
    </w:p>
    <w:p w14:paraId="448C1107" w14:textId="77777777" w:rsidR="00281362" w:rsidRDefault="0036472E">
      <w:pPr>
        <w:pBdr>
          <w:top w:val="nil"/>
          <w:left w:val="nil"/>
          <w:bottom w:val="nil"/>
          <w:right w:val="nil"/>
          <w:between w:val="nil"/>
        </w:pBdr>
        <w:rPr>
          <w:rFonts w:ascii="Calibri" w:eastAsia="Calibri" w:hAnsi="Calibri" w:cs="Calibri"/>
          <w:color w:val="000000"/>
        </w:rPr>
      </w:pPr>
      <w:r>
        <w:rPr>
          <w:rFonts w:ascii="Arial" w:eastAsia="Arial" w:hAnsi="Arial" w:cs="Arial"/>
          <w:b/>
          <w:sz w:val="22"/>
          <w:szCs w:val="22"/>
        </w:rPr>
        <w:t xml:space="preserve">Subject: </w:t>
      </w:r>
      <w:r>
        <w:rPr>
          <w:rFonts w:ascii="Calibri" w:eastAsia="Calibri" w:hAnsi="Calibri" w:cs="Calibri"/>
          <w:b/>
          <w:color w:val="000000"/>
        </w:rPr>
        <w:t xml:space="preserve">You have your </w:t>
      </w:r>
      <w:proofErr w:type="spellStart"/>
      <w:r>
        <w:rPr>
          <w:rFonts w:ascii="Calibri" w:eastAsia="Calibri" w:hAnsi="Calibri" w:cs="Calibri"/>
          <w:b/>
          <w:color w:val="000000"/>
        </w:rPr>
        <w:t>DiSC</w:t>
      </w:r>
      <w:proofErr w:type="spellEnd"/>
      <w:r>
        <w:rPr>
          <w:rFonts w:ascii="Calibri" w:eastAsia="Calibri" w:hAnsi="Calibri" w:cs="Calibri"/>
          <w:b/>
          <w:color w:val="000000"/>
        </w:rPr>
        <w:t xml:space="preserve"> profile…what now?</w:t>
      </w:r>
    </w:p>
    <w:p w14:paraId="4C761ACD" w14:textId="77777777" w:rsidR="00281362" w:rsidRDefault="0036472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w:t>
      </w:r>
    </w:p>
    <w:p w14:paraId="69EEFB78" w14:textId="77777777" w:rsidR="00281362" w:rsidRDefault="0036472E">
      <w:pPr>
        <w:pBdr>
          <w:top w:val="nil"/>
          <w:left w:val="nil"/>
          <w:bottom w:val="nil"/>
          <w:right w:val="nil"/>
          <w:between w:val="nil"/>
        </w:pBdr>
        <w:rPr>
          <w:rFonts w:ascii="Calibri" w:eastAsia="Calibri" w:hAnsi="Calibri" w:cs="Calibri"/>
        </w:rPr>
      </w:pPr>
      <w:r>
        <w:rPr>
          <w:rFonts w:ascii="Calibri" w:eastAsia="Calibri" w:hAnsi="Calibri" w:cs="Calibri"/>
          <w:color w:val="000000"/>
        </w:rPr>
        <w:t xml:space="preserve">Congratulations on completing the Everything </w:t>
      </w:r>
      <w:proofErr w:type="spellStart"/>
      <w:r>
        <w:rPr>
          <w:rFonts w:ascii="Calibri" w:eastAsia="Calibri" w:hAnsi="Calibri" w:cs="Calibri"/>
          <w:color w:val="000000"/>
        </w:rPr>
        <w:t>DiSC</w:t>
      </w:r>
      <w:proofErr w:type="spellEnd"/>
      <w:r>
        <w:rPr>
          <w:rFonts w:ascii="Calibri" w:eastAsia="Calibri" w:hAnsi="Calibri" w:cs="Calibri"/>
          <w:color w:val="000000"/>
        </w:rPr>
        <w:t>® Catalyst™ assessment. You now have a</w:t>
      </w:r>
      <w:r>
        <w:rPr>
          <w:rFonts w:ascii="Calibri" w:eastAsia="Calibri" w:hAnsi="Calibri" w:cs="Calibri"/>
        </w:rPr>
        <w:t>c</w:t>
      </w:r>
      <w:r>
        <w:rPr>
          <w:rFonts w:ascii="Calibri" w:eastAsia="Calibri" w:hAnsi="Calibri" w:cs="Calibri"/>
        </w:rPr>
        <w:t xml:space="preserve">cess to your </w:t>
      </w:r>
      <w:proofErr w:type="spellStart"/>
      <w:r>
        <w:rPr>
          <w:rFonts w:ascii="Calibri" w:eastAsia="Calibri" w:hAnsi="Calibri" w:cs="Calibri"/>
          <w:color w:val="000000"/>
        </w:rPr>
        <w:t>DiSC</w:t>
      </w:r>
      <w:proofErr w:type="spellEnd"/>
      <w:r>
        <w:rPr>
          <w:rFonts w:ascii="Calibri" w:eastAsia="Calibri" w:hAnsi="Calibri" w:cs="Calibri"/>
          <w:color w:val="000000"/>
        </w:rPr>
        <w:t xml:space="preserve">® Profile on the Catalyst Platform. </w:t>
      </w:r>
      <w:r>
        <w:rPr>
          <w:rFonts w:ascii="Calibri" w:eastAsia="Calibri" w:hAnsi="Calibri" w:cs="Calibri"/>
        </w:rPr>
        <w:t>Now it’s time to learn a little more about your own style!</w:t>
      </w:r>
    </w:p>
    <w:p w14:paraId="103211FF" w14:textId="77777777" w:rsidR="00281362" w:rsidRDefault="00281362">
      <w:pPr>
        <w:pBdr>
          <w:top w:val="nil"/>
          <w:left w:val="nil"/>
          <w:bottom w:val="nil"/>
          <w:right w:val="nil"/>
          <w:between w:val="nil"/>
        </w:pBdr>
        <w:rPr>
          <w:rFonts w:ascii="Calibri" w:eastAsia="Calibri" w:hAnsi="Calibri" w:cs="Calibri"/>
        </w:rPr>
      </w:pPr>
    </w:p>
    <w:p w14:paraId="6BE93096" w14:textId="77777777" w:rsidR="00281362" w:rsidRDefault="0036472E">
      <w:pPr>
        <w:pBdr>
          <w:top w:val="nil"/>
          <w:left w:val="nil"/>
          <w:bottom w:val="nil"/>
          <w:right w:val="nil"/>
          <w:between w:val="nil"/>
        </w:pBdr>
        <w:rPr>
          <w:rFonts w:ascii="Calibri" w:eastAsia="Calibri" w:hAnsi="Calibri" w:cs="Calibri"/>
          <w:color w:val="000000"/>
        </w:rPr>
      </w:pPr>
      <w:r>
        <w:rPr>
          <w:rFonts w:ascii="Calibri" w:eastAsia="Calibri" w:hAnsi="Calibri" w:cs="Calibri"/>
        </w:rPr>
        <w:t xml:space="preserve">Go to </w:t>
      </w:r>
      <w:hyperlink r:id="rId10">
        <w:r>
          <w:rPr>
            <w:rFonts w:ascii="Calibri" w:eastAsia="Calibri" w:hAnsi="Calibri" w:cs="Calibri"/>
            <w:color w:val="0563C1"/>
            <w:u w:val="single"/>
          </w:rPr>
          <w:t>the Catalyst platform</w:t>
        </w:r>
      </w:hyperlink>
      <w:r>
        <w:rPr>
          <w:rFonts w:ascii="Calibri" w:eastAsia="Calibri" w:hAnsi="Calibri" w:cs="Calibri"/>
        </w:rPr>
        <w:t xml:space="preserve"> and click the “Learn about your style” button to begin explo</w:t>
      </w:r>
      <w:r>
        <w:rPr>
          <w:rFonts w:ascii="Calibri" w:eastAsia="Calibri" w:hAnsi="Calibri" w:cs="Calibri"/>
        </w:rPr>
        <w:t>ring. We recommend that you review Your Style Story</w:t>
      </w:r>
      <w:r>
        <w:rPr>
          <w:rFonts w:ascii="Calibri" w:eastAsia="Calibri" w:hAnsi="Calibri" w:cs="Calibri"/>
          <w:color w:val="000000"/>
        </w:rPr>
        <w:t>. You may be surprised at how accurately the st</w:t>
      </w:r>
      <w:r>
        <w:rPr>
          <w:rFonts w:ascii="Calibri" w:eastAsia="Calibri" w:hAnsi="Calibri" w:cs="Calibri"/>
        </w:rPr>
        <w:t>ory captures what you know to be true about yourself. Some Catalyst users have said their profile was so spot on that</w:t>
      </w:r>
      <w:r>
        <w:rPr>
          <w:rFonts w:ascii="Calibri" w:eastAsia="Calibri" w:hAnsi="Calibri" w:cs="Calibri"/>
          <w:color w:val="000000"/>
        </w:rPr>
        <w:t xml:space="preserve"> it feels like someone has been following</w:t>
      </w:r>
      <w:r>
        <w:rPr>
          <w:rFonts w:ascii="Calibri" w:eastAsia="Calibri" w:hAnsi="Calibri" w:cs="Calibri"/>
          <w:color w:val="000000"/>
        </w:rPr>
        <w:t xml:space="preserve"> </w:t>
      </w:r>
      <w:r>
        <w:rPr>
          <w:rFonts w:ascii="Calibri" w:eastAsia="Calibri" w:hAnsi="Calibri" w:cs="Calibri"/>
        </w:rPr>
        <w:t>them</w:t>
      </w:r>
      <w:r>
        <w:rPr>
          <w:rFonts w:ascii="Calibri" w:eastAsia="Calibri" w:hAnsi="Calibri" w:cs="Calibri"/>
          <w:color w:val="000000"/>
        </w:rPr>
        <w:t xml:space="preserve"> and watching their every move! (Don</w:t>
      </w:r>
      <w:r>
        <w:rPr>
          <w:rFonts w:ascii="Calibri" w:eastAsia="Calibri" w:hAnsi="Calibri" w:cs="Calibri"/>
        </w:rPr>
        <w:t xml:space="preserve">’t worry. No one is following </w:t>
      </w:r>
      <w:proofErr w:type="gramStart"/>
      <w:r>
        <w:rPr>
          <w:rFonts w:ascii="Calibri" w:eastAsia="Calibri" w:hAnsi="Calibri" w:cs="Calibri"/>
        </w:rPr>
        <w:t>anyone,</w:t>
      </w:r>
      <w:proofErr w:type="gramEnd"/>
      <w:r>
        <w:rPr>
          <w:rFonts w:ascii="Calibri" w:eastAsia="Calibri" w:hAnsi="Calibri" w:cs="Calibri"/>
        </w:rPr>
        <w:t xml:space="preserve"> the assessment is just that well designed.)</w:t>
      </w:r>
    </w:p>
    <w:p w14:paraId="6BF9D93C" w14:textId="77777777" w:rsidR="00281362" w:rsidRDefault="0036472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w:t>
      </w:r>
    </w:p>
    <w:p w14:paraId="6B0FBE9E" w14:textId="77777777" w:rsidR="00281362" w:rsidRDefault="0036472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Building self-awareness (those “aha” moments you might have had when reading your </w:t>
      </w:r>
      <w:r>
        <w:rPr>
          <w:rFonts w:ascii="Calibri" w:eastAsia="Calibri" w:hAnsi="Calibri" w:cs="Calibri"/>
        </w:rPr>
        <w:t>story</w:t>
      </w:r>
      <w:r>
        <w:rPr>
          <w:rFonts w:ascii="Calibri" w:eastAsia="Calibri" w:hAnsi="Calibri" w:cs="Calibri"/>
          <w:color w:val="000000"/>
        </w:rPr>
        <w:t xml:space="preserve">) is important. But, the real power of </w:t>
      </w:r>
      <w:proofErr w:type="spellStart"/>
      <w:r>
        <w:rPr>
          <w:rFonts w:ascii="Calibri" w:eastAsia="Calibri" w:hAnsi="Calibri" w:cs="Calibri"/>
          <w:color w:val="000000"/>
        </w:rPr>
        <w:t>DiSC</w:t>
      </w:r>
      <w:proofErr w:type="spellEnd"/>
      <w:r>
        <w:rPr>
          <w:rFonts w:ascii="Calibri" w:eastAsia="Calibri" w:hAnsi="Calibri" w:cs="Calibri"/>
          <w:color w:val="000000"/>
        </w:rPr>
        <w:t xml:space="preserve"> </w:t>
      </w:r>
      <w:r>
        <w:rPr>
          <w:rFonts w:ascii="Calibri" w:eastAsia="Calibri" w:hAnsi="Calibri" w:cs="Calibri"/>
          <w:color w:val="000000"/>
        </w:rPr>
        <w:t>is when you take the next step to find out more about what it takes to interact more effectively with everyone else. That</w:t>
      </w:r>
      <w:r>
        <w:rPr>
          <w:rFonts w:ascii="Calibri" w:eastAsia="Calibri" w:hAnsi="Calibri" w:cs="Calibri"/>
        </w:rPr>
        <w:t>’s what Catalyst is all about. Have fun exploring, and keep an eye out for future emails that will help guide you on your journey.</w:t>
      </w:r>
    </w:p>
    <w:p w14:paraId="56109BEC" w14:textId="77777777" w:rsidR="00281362" w:rsidRDefault="0036472E">
      <w:p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w:t>
      </w:r>
    </w:p>
    <w:p w14:paraId="563A958F" w14:textId="77777777" w:rsidR="00281362" w:rsidRDefault="00281362">
      <w:pPr>
        <w:pBdr>
          <w:top w:val="nil"/>
          <w:left w:val="nil"/>
          <w:bottom w:val="nil"/>
          <w:right w:val="nil"/>
          <w:between w:val="nil"/>
        </w:pBdr>
        <w:rPr>
          <w:rFonts w:ascii="Calibri" w:eastAsia="Calibri" w:hAnsi="Calibri" w:cs="Calibri"/>
          <w:color w:val="000000"/>
        </w:rPr>
      </w:pPr>
    </w:p>
    <w:p w14:paraId="20886D36" w14:textId="77777777" w:rsidR="00281362" w:rsidRDefault="00281362">
      <w:pPr>
        <w:rPr>
          <w:rFonts w:ascii="Calibri" w:eastAsia="Calibri" w:hAnsi="Calibri" w:cs="Calibri"/>
        </w:rPr>
      </w:pPr>
    </w:p>
    <w:p w14:paraId="2CD2776D" w14:textId="77777777" w:rsidR="00281362" w:rsidRDefault="0036472E">
      <w:pPr>
        <w:rPr>
          <w:rFonts w:ascii="Calibri" w:eastAsia="Calibri" w:hAnsi="Calibri" w:cs="Calibri"/>
        </w:rPr>
      </w:pPr>
      <w:r>
        <w:br w:type="page"/>
      </w:r>
    </w:p>
    <w:p w14:paraId="213C5D07"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#2</w:t>
      </w:r>
    </w:p>
    <w:p w14:paraId="23C99383" w14:textId="77777777" w:rsidR="00281362" w:rsidRDefault="00281362">
      <w:pPr>
        <w:rPr>
          <w:rFonts w:ascii="Calibri" w:eastAsia="Calibri" w:hAnsi="Calibri" w:cs="Calibri"/>
        </w:rPr>
      </w:pPr>
    </w:p>
    <w:p w14:paraId="072CC463"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color w:val="000000"/>
        </w:rPr>
        <w:t>Why do we do what we do?</w:t>
      </w:r>
    </w:p>
    <w:p w14:paraId="5B76BB7E" w14:textId="77777777" w:rsidR="00281362" w:rsidRDefault="00281362">
      <w:pPr>
        <w:rPr>
          <w:rFonts w:ascii="Calibri" w:eastAsia="Calibri" w:hAnsi="Calibri" w:cs="Calibri"/>
        </w:rPr>
      </w:pPr>
    </w:p>
    <w:p w14:paraId="7503AD15" w14:textId="77777777" w:rsidR="00281362" w:rsidRDefault="0036472E">
      <w:pPr>
        <w:rPr>
          <w:rFonts w:ascii="Calibri" w:eastAsia="Calibri" w:hAnsi="Calibri" w:cs="Calibri"/>
          <w:color w:val="000000"/>
        </w:rPr>
      </w:pPr>
      <w:r>
        <w:rPr>
          <w:rFonts w:ascii="Calibri" w:eastAsia="Calibri" w:hAnsi="Calibri" w:cs="Calibri"/>
          <w:color w:val="000000"/>
        </w:rPr>
        <w:t xml:space="preserve">Now that you are building a solid understanding of Everything </w:t>
      </w:r>
      <w:proofErr w:type="spellStart"/>
      <w:r>
        <w:rPr>
          <w:rFonts w:ascii="Calibri" w:eastAsia="Calibri" w:hAnsi="Calibri" w:cs="Calibri"/>
          <w:color w:val="000000"/>
        </w:rPr>
        <w:t>DiSC</w:t>
      </w:r>
      <w:proofErr w:type="spellEnd"/>
      <w:r>
        <w:rPr>
          <w:rFonts w:ascii="Calibri" w:eastAsia="Calibri" w:hAnsi="Calibri" w:cs="Calibri"/>
          <w:color w:val="000000"/>
        </w:rPr>
        <w:t>®, let’s put this newfound knowledge to use in a real workplace situation. </w:t>
      </w:r>
    </w:p>
    <w:p w14:paraId="2913F671" w14:textId="77777777" w:rsidR="00281362" w:rsidRDefault="00281362">
      <w:pPr>
        <w:rPr>
          <w:rFonts w:ascii="Calibri" w:eastAsia="Calibri" w:hAnsi="Calibri" w:cs="Calibri"/>
          <w:color w:val="000000"/>
        </w:rPr>
      </w:pPr>
    </w:p>
    <w:p w14:paraId="7DE2119B" w14:textId="77777777" w:rsidR="00281362" w:rsidRDefault="0036472E">
      <w:pPr>
        <w:rPr>
          <w:rFonts w:ascii="Calibri" w:eastAsia="Calibri" w:hAnsi="Calibri" w:cs="Calibri"/>
          <w:color w:val="000000"/>
        </w:rPr>
      </w:pPr>
      <w:r>
        <w:rPr>
          <w:rFonts w:ascii="Calibri" w:eastAsia="Calibri" w:hAnsi="Calibri" w:cs="Calibri"/>
          <w:color w:val="000000"/>
        </w:rPr>
        <w:t>Perhaps you are having trouble expressing concerns about your workload with a hard-driving D-style manager. Or ma</w:t>
      </w:r>
      <w:r>
        <w:rPr>
          <w:rFonts w:ascii="Calibri" w:eastAsia="Calibri" w:hAnsi="Calibri" w:cs="Calibri"/>
          <w:color w:val="000000"/>
        </w:rPr>
        <w:t>ybe your S-style teammate is having a really hard time getting onboard with the recent shift in project priorities.</w:t>
      </w:r>
    </w:p>
    <w:p w14:paraId="64CA6F3A" w14:textId="77777777" w:rsidR="00281362" w:rsidRDefault="0036472E">
      <w:pPr>
        <w:rPr>
          <w:rFonts w:ascii="Calibri" w:eastAsia="Calibri" w:hAnsi="Calibri" w:cs="Calibri"/>
        </w:rPr>
      </w:pPr>
      <w:r>
        <w:rPr>
          <w:rFonts w:ascii="Calibri" w:eastAsia="Calibri" w:hAnsi="Calibri" w:cs="Calibri"/>
          <w:b/>
          <w:color w:val="000000"/>
        </w:rPr>
        <w:t> </w:t>
      </w:r>
    </w:p>
    <w:p w14:paraId="4519F117" w14:textId="77777777" w:rsidR="00281362" w:rsidRDefault="0036472E">
      <w:pPr>
        <w:rPr>
          <w:rFonts w:ascii="Calibri" w:eastAsia="Calibri" w:hAnsi="Calibri" w:cs="Calibri"/>
          <w:b/>
          <w:color w:val="000000"/>
        </w:rPr>
      </w:pPr>
      <w:r>
        <w:rPr>
          <w:rFonts w:ascii="Calibri" w:eastAsia="Calibri" w:hAnsi="Calibri" w:cs="Calibri"/>
          <w:b/>
          <w:color w:val="000000"/>
        </w:rPr>
        <w:t>Where could you use some advice and guidance?</w:t>
      </w:r>
    </w:p>
    <w:p w14:paraId="0F42E436" w14:textId="77777777" w:rsidR="00281362" w:rsidRDefault="00281362">
      <w:pPr>
        <w:rPr>
          <w:rFonts w:ascii="Calibri" w:eastAsia="Calibri" w:hAnsi="Calibri" w:cs="Calibri"/>
        </w:rPr>
      </w:pPr>
    </w:p>
    <w:p w14:paraId="1439B1D4" w14:textId="77777777" w:rsidR="00281362" w:rsidRDefault="0036472E">
      <w:pPr>
        <w:rPr>
          <w:rFonts w:ascii="Calibri" w:eastAsia="Calibri" w:hAnsi="Calibri" w:cs="Calibri"/>
          <w:color w:val="000000"/>
        </w:rPr>
      </w:pPr>
      <w:r>
        <w:rPr>
          <w:rFonts w:ascii="Calibri" w:eastAsia="Calibri" w:hAnsi="Calibri" w:cs="Calibri"/>
        </w:rPr>
        <w:t xml:space="preserve">Your </w:t>
      </w:r>
      <w:hyperlink r:id="rId11">
        <w:r>
          <w:rPr>
            <w:rFonts w:ascii="Calibri" w:eastAsia="Calibri" w:hAnsi="Calibri" w:cs="Calibri"/>
            <w:color w:val="0563C1"/>
            <w:u w:val="single"/>
          </w:rPr>
          <w:t>Catalyst</w:t>
        </w:r>
      </w:hyperlink>
      <w:r>
        <w:rPr>
          <w:rFonts w:ascii="Calibri" w:eastAsia="Calibri" w:hAnsi="Calibri" w:cs="Calibri"/>
        </w:rPr>
        <w:t xml:space="preserve"> platform is always ava</w:t>
      </w:r>
      <w:r>
        <w:rPr>
          <w:rFonts w:ascii="Calibri" w:eastAsia="Calibri" w:hAnsi="Calibri" w:cs="Calibri"/>
        </w:rPr>
        <w:t xml:space="preserve">ilable to help you think through how to best communicate with different styles. This can be reviewed in the Workplace sections “You and other styles” and “Build better relationships”. You can also check out these blog articles on </w:t>
      </w:r>
      <w:r>
        <w:rPr>
          <w:rFonts w:ascii="Calibri" w:eastAsia="Calibri" w:hAnsi="Calibri" w:cs="Calibri"/>
          <w:color w:val="000000"/>
        </w:rPr>
        <w:t>communicating with each of</w:t>
      </w:r>
      <w:r>
        <w:rPr>
          <w:rFonts w:ascii="Calibri" w:eastAsia="Calibri" w:hAnsi="Calibri" w:cs="Calibri"/>
          <w:color w:val="000000"/>
        </w:rPr>
        <w:t xml:space="preserve"> the four main </w:t>
      </w:r>
      <w:proofErr w:type="spellStart"/>
      <w:r>
        <w:rPr>
          <w:rFonts w:ascii="Calibri" w:eastAsia="Calibri" w:hAnsi="Calibri" w:cs="Calibri"/>
          <w:color w:val="000000"/>
        </w:rPr>
        <w:t>DiSC</w:t>
      </w:r>
      <w:proofErr w:type="spellEnd"/>
      <w:r>
        <w:rPr>
          <w:rFonts w:ascii="Calibri" w:eastAsia="Calibri" w:hAnsi="Calibri" w:cs="Calibri"/>
          <w:color w:val="000000"/>
        </w:rPr>
        <w:t>® styles. The next time you’re preparing to launch a project or prepare for a difficult conversation, check out the articles below to get quick tips on how to build more effective relationships with your colleagues.</w:t>
      </w:r>
    </w:p>
    <w:p w14:paraId="0467CD10" w14:textId="77777777" w:rsidR="00281362" w:rsidRDefault="00281362">
      <w:pPr>
        <w:rPr>
          <w:rFonts w:ascii="Calibri" w:eastAsia="Calibri" w:hAnsi="Calibri" w:cs="Calibri"/>
          <w:color w:val="000000"/>
        </w:rPr>
      </w:pPr>
    </w:p>
    <w:p w14:paraId="1D329763" w14:textId="77777777" w:rsidR="00281362" w:rsidRDefault="0036472E">
      <w:pPr>
        <w:rPr>
          <w:rFonts w:ascii="Calibri" w:eastAsia="Calibri" w:hAnsi="Calibri" w:cs="Calibri"/>
          <w:color w:val="000000"/>
        </w:rPr>
      </w:pPr>
      <w:hyperlink r:id="rId12">
        <w:r>
          <w:rPr>
            <w:rFonts w:ascii="Calibri" w:eastAsia="Calibri" w:hAnsi="Calibri" w:cs="Calibri"/>
            <w:color w:val="0563C1"/>
            <w:u w:val="single"/>
          </w:rPr>
          <w:t>Communicating with the D Style - Dominance: They get it done!</w:t>
        </w:r>
      </w:hyperlink>
    </w:p>
    <w:p w14:paraId="38E669C3" w14:textId="77777777" w:rsidR="00281362" w:rsidRDefault="00281362">
      <w:pPr>
        <w:rPr>
          <w:rFonts w:ascii="Calibri" w:eastAsia="Calibri" w:hAnsi="Calibri" w:cs="Calibri"/>
          <w:color w:val="000000"/>
        </w:rPr>
      </w:pPr>
    </w:p>
    <w:p w14:paraId="7A742B8A" w14:textId="77777777" w:rsidR="00281362" w:rsidRDefault="0036472E">
      <w:pPr>
        <w:rPr>
          <w:rFonts w:ascii="Calibri" w:eastAsia="Calibri" w:hAnsi="Calibri" w:cs="Calibri"/>
          <w:color w:val="000000"/>
        </w:rPr>
      </w:pPr>
      <w:hyperlink r:id="rId13">
        <w:r>
          <w:rPr>
            <w:rFonts w:ascii="Calibri" w:eastAsia="Calibri" w:hAnsi="Calibri" w:cs="Calibri"/>
            <w:color w:val="0563C1"/>
            <w:u w:val="single"/>
          </w:rPr>
          <w:t xml:space="preserve">Communicating with the </w:t>
        </w:r>
        <w:proofErr w:type="spellStart"/>
        <w:r>
          <w:rPr>
            <w:rFonts w:ascii="Calibri" w:eastAsia="Calibri" w:hAnsi="Calibri" w:cs="Calibri"/>
            <w:color w:val="0563C1"/>
            <w:u w:val="single"/>
          </w:rPr>
          <w:t>i</w:t>
        </w:r>
        <w:proofErr w:type="spellEnd"/>
        <w:r>
          <w:rPr>
            <w:rFonts w:ascii="Calibri" w:eastAsia="Calibri" w:hAnsi="Calibri" w:cs="Calibri"/>
            <w:color w:val="0563C1"/>
            <w:u w:val="single"/>
          </w:rPr>
          <w:t xml:space="preserve"> Style - influence: They keep it lively!</w:t>
        </w:r>
      </w:hyperlink>
    </w:p>
    <w:p w14:paraId="55B734D5" w14:textId="77777777" w:rsidR="00281362" w:rsidRDefault="00281362">
      <w:pPr>
        <w:rPr>
          <w:rFonts w:ascii="Calibri" w:eastAsia="Calibri" w:hAnsi="Calibri" w:cs="Calibri"/>
          <w:color w:val="000000"/>
        </w:rPr>
      </w:pPr>
    </w:p>
    <w:p w14:paraId="7072B833" w14:textId="77777777" w:rsidR="00281362" w:rsidRDefault="0036472E">
      <w:pPr>
        <w:rPr>
          <w:rFonts w:ascii="Calibri" w:eastAsia="Calibri" w:hAnsi="Calibri" w:cs="Calibri"/>
          <w:color w:val="000000"/>
        </w:rPr>
      </w:pPr>
      <w:hyperlink r:id="rId14">
        <w:r>
          <w:rPr>
            <w:rFonts w:ascii="Calibri" w:eastAsia="Calibri" w:hAnsi="Calibri" w:cs="Calibri"/>
            <w:color w:val="0563C1"/>
            <w:u w:val="single"/>
          </w:rPr>
          <w:t>Communicating with the S Style - Steadiness: They keep the peace!</w:t>
        </w:r>
      </w:hyperlink>
    </w:p>
    <w:p w14:paraId="7C118126" w14:textId="77777777" w:rsidR="00281362" w:rsidRDefault="00281362">
      <w:pPr>
        <w:rPr>
          <w:rFonts w:ascii="Calibri" w:eastAsia="Calibri" w:hAnsi="Calibri" w:cs="Calibri"/>
          <w:color w:val="000000"/>
        </w:rPr>
      </w:pPr>
    </w:p>
    <w:p w14:paraId="46947C20" w14:textId="77777777" w:rsidR="00281362" w:rsidRDefault="0036472E">
      <w:pPr>
        <w:rPr>
          <w:rFonts w:ascii="Calibri" w:eastAsia="Calibri" w:hAnsi="Calibri" w:cs="Calibri"/>
          <w:color w:val="000000"/>
        </w:rPr>
      </w:pPr>
      <w:hyperlink r:id="rId15">
        <w:r>
          <w:rPr>
            <w:rFonts w:ascii="Calibri" w:eastAsia="Calibri" w:hAnsi="Calibri" w:cs="Calibri"/>
            <w:color w:val="0563C1"/>
            <w:u w:val="single"/>
          </w:rPr>
          <w:t>Communicating with the C Style - Conscientiousness: They get it done right!</w:t>
        </w:r>
      </w:hyperlink>
    </w:p>
    <w:p w14:paraId="496AB210" w14:textId="77777777" w:rsidR="00281362" w:rsidRDefault="0036472E">
      <w:pPr>
        <w:rPr>
          <w:rFonts w:ascii="Calibri" w:eastAsia="Calibri" w:hAnsi="Calibri" w:cs="Calibri"/>
          <w:color w:val="000000"/>
        </w:rPr>
      </w:pPr>
      <w:r>
        <w:br w:type="page"/>
      </w:r>
    </w:p>
    <w:p w14:paraId="1D3DF2DF" w14:textId="77777777" w:rsidR="00281362" w:rsidRDefault="00281362">
      <w:pPr>
        <w:rPr>
          <w:rFonts w:ascii="Calibri" w:eastAsia="Calibri" w:hAnsi="Calibri" w:cs="Calibri"/>
        </w:rPr>
      </w:pPr>
    </w:p>
    <w:p w14:paraId="6C9B0D6E" w14:textId="77777777" w:rsidR="00281362" w:rsidRDefault="0036472E">
      <w:pPr>
        <w:rPr>
          <w:rFonts w:ascii="Calibri" w:eastAsia="Calibri" w:hAnsi="Calibri" w:cs="Calibri"/>
        </w:rPr>
      </w:pPr>
      <w:proofErr w:type="spellStart"/>
      <w:r>
        <w:rPr>
          <w:rFonts w:ascii="Calibri" w:eastAsia="Calibri" w:hAnsi="Calibri" w:cs="Calibri"/>
        </w:rPr>
        <w:t>DiSC</w:t>
      </w:r>
      <w:proofErr w:type="spellEnd"/>
      <w:r>
        <w:rPr>
          <w:rFonts w:ascii="Calibri" w:eastAsia="Calibri" w:hAnsi="Calibri" w:cs="Calibri"/>
        </w:rPr>
        <w:t xml:space="preserve"> Workplace email #3</w:t>
      </w:r>
    </w:p>
    <w:p w14:paraId="135F2C8D" w14:textId="77777777" w:rsidR="00281362" w:rsidRDefault="00281362">
      <w:pPr>
        <w:rPr>
          <w:rFonts w:ascii="Calibri" w:eastAsia="Calibri" w:hAnsi="Calibri" w:cs="Calibri"/>
        </w:rPr>
      </w:pPr>
    </w:p>
    <w:p w14:paraId="453CCCCD"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color w:val="000000"/>
        </w:rPr>
        <w:t xml:space="preserve">Putting </w:t>
      </w:r>
      <w:proofErr w:type="spellStart"/>
      <w:r>
        <w:rPr>
          <w:rFonts w:ascii="Calibri" w:eastAsia="Calibri" w:hAnsi="Calibri" w:cs="Calibri"/>
          <w:b/>
          <w:color w:val="000000"/>
        </w:rPr>
        <w:t>DiSC</w:t>
      </w:r>
      <w:proofErr w:type="spellEnd"/>
      <w:r>
        <w:rPr>
          <w:rFonts w:ascii="Calibri" w:eastAsia="Calibri" w:hAnsi="Calibri" w:cs="Calibri"/>
          <w:b/>
          <w:color w:val="000000"/>
        </w:rPr>
        <w:t xml:space="preserve"> strengths and motivators to work</w:t>
      </w:r>
    </w:p>
    <w:p w14:paraId="4889BB6D" w14:textId="77777777" w:rsidR="00281362" w:rsidRDefault="0036472E">
      <w:pPr>
        <w:rPr>
          <w:rFonts w:ascii="Calibri" w:eastAsia="Calibri" w:hAnsi="Calibri" w:cs="Calibri"/>
        </w:rPr>
      </w:pPr>
      <w:r>
        <w:rPr>
          <w:rFonts w:ascii="Calibri" w:eastAsia="Calibri" w:hAnsi="Calibri" w:cs="Calibri"/>
          <w:color w:val="000000"/>
        </w:rPr>
        <w:t> </w:t>
      </w:r>
    </w:p>
    <w:p w14:paraId="66E80E1A" w14:textId="77777777" w:rsidR="00281362" w:rsidRDefault="0036472E">
      <w:pPr>
        <w:rPr>
          <w:rFonts w:ascii="Calibri" w:eastAsia="Calibri" w:hAnsi="Calibri" w:cs="Calibri"/>
        </w:rPr>
      </w:pPr>
      <w:r>
        <w:rPr>
          <w:rFonts w:ascii="Calibri" w:eastAsia="Calibri" w:hAnsi="Calibri" w:cs="Calibri"/>
          <w:color w:val="000000"/>
        </w:rPr>
        <w:t>What if you were able to see more clearly how and why your teammate is always mo</w:t>
      </w:r>
      <w:r>
        <w:rPr>
          <w:rFonts w:ascii="Calibri" w:eastAsia="Calibri" w:hAnsi="Calibri" w:cs="Calibri"/>
        </w:rPr>
        <w:t>re</w:t>
      </w:r>
      <w:r>
        <w:rPr>
          <w:rFonts w:ascii="Calibri" w:eastAsia="Calibri" w:hAnsi="Calibri" w:cs="Calibri"/>
          <w:color w:val="000000"/>
        </w:rPr>
        <w:t xml:space="preserve"> interested in collaboration and providing support, when you’re driving for accuracy and results? Or vice versa.</w:t>
      </w:r>
    </w:p>
    <w:p w14:paraId="6F71DC8D" w14:textId="77777777" w:rsidR="00281362" w:rsidRDefault="0036472E">
      <w:pPr>
        <w:rPr>
          <w:rFonts w:ascii="Calibri" w:eastAsia="Calibri" w:hAnsi="Calibri" w:cs="Calibri"/>
        </w:rPr>
      </w:pPr>
      <w:r>
        <w:rPr>
          <w:rFonts w:ascii="Calibri" w:eastAsia="Calibri" w:hAnsi="Calibri" w:cs="Calibri"/>
          <w:color w:val="000000"/>
        </w:rPr>
        <w:t> </w:t>
      </w:r>
    </w:p>
    <w:p w14:paraId="7E26F6A5" w14:textId="77777777" w:rsidR="00281362" w:rsidRDefault="0036472E">
      <w:pPr>
        <w:rPr>
          <w:rFonts w:ascii="Calibri" w:eastAsia="Calibri" w:hAnsi="Calibri" w:cs="Calibri"/>
        </w:rPr>
      </w:pPr>
      <w:r>
        <w:rPr>
          <w:rFonts w:ascii="Calibri" w:eastAsia="Calibri" w:hAnsi="Calibri" w:cs="Calibri"/>
          <w:color w:val="000000"/>
        </w:rPr>
        <w:t>As unique as every individual is, so are the things that ge</w:t>
      </w:r>
      <w:r>
        <w:rPr>
          <w:rFonts w:ascii="Calibri" w:eastAsia="Calibri" w:hAnsi="Calibri" w:cs="Calibri"/>
          <w:color w:val="000000"/>
        </w:rPr>
        <w:t>t each of us jazzed about our work.</w:t>
      </w:r>
    </w:p>
    <w:p w14:paraId="37D107A9" w14:textId="77777777" w:rsidR="00281362" w:rsidRDefault="0036472E">
      <w:pPr>
        <w:rPr>
          <w:rFonts w:ascii="Calibri" w:eastAsia="Calibri" w:hAnsi="Calibri" w:cs="Calibri"/>
        </w:rPr>
      </w:pPr>
      <w:r>
        <w:rPr>
          <w:rFonts w:ascii="Calibri" w:eastAsia="Calibri" w:hAnsi="Calibri" w:cs="Calibri"/>
          <w:b/>
          <w:color w:val="000000"/>
        </w:rPr>
        <w:t> </w:t>
      </w:r>
    </w:p>
    <w:p w14:paraId="691FB1A3" w14:textId="77777777" w:rsidR="00281362" w:rsidRDefault="0036472E">
      <w:pPr>
        <w:rPr>
          <w:rFonts w:ascii="Calibri" w:eastAsia="Calibri" w:hAnsi="Calibri" w:cs="Calibri"/>
        </w:rPr>
      </w:pPr>
      <w:r>
        <w:rPr>
          <w:rFonts w:ascii="Calibri" w:eastAsia="Calibri" w:hAnsi="Calibri" w:cs="Calibri"/>
          <w:b/>
          <w:color w:val="000000"/>
        </w:rPr>
        <w:t>Knowing how you are similar and different is powerful!</w:t>
      </w:r>
    </w:p>
    <w:p w14:paraId="7FEEB2D9" w14:textId="77777777" w:rsidR="00281362" w:rsidRDefault="0036472E">
      <w:pPr>
        <w:rPr>
          <w:rFonts w:ascii="Calibri" w:eastAsia="Calibri" w:hAnsi="Calibri" w:cs="Calibri"/>
        </w:rPr>
      </w:pPr>
      <w:r>
        <w:rPr>
          <w:rFonts w:ascii="Calibri" w:eastAsia="Calibri" w:hAnsi="Calibri" w:cs="Calibri"/>
          <w:b/>
          <w:color w:val="000000"/>
        </w:rPr>
        <w:t> </w:t>
      </w:r>
    </w:p>
    <w:p w14:paraId="0350199C" w14:textId="77777777" w:rsidR="00281362" w:rsidRDefault="0036472E">
      <w:pPr>
        <w:rPr>
          <w:rFonts w:ascii="Calibri" w:eastAsia="Calibri" w:hAnsi="Calibri" w:cs="Calibri"/>
        </w:rPr>
      </w:pPr>
      <w:r>
        <w:rPr>
          <w:rFonts w:ascii="Calibri" w:eastAsia="Calibri" w:hAnsi="Calibri" w:cs="Calibri"/>
          <w:color w:val="000000"/>
        </w:rPr>
        <w:t xml:space="preserve">Get to know more about what motivates you—and others—by taking a deeper dive into your teams’ Everything </w:t>
      </w:r>
      <w:proofErr w:type="spellStart"/>
      <w:r>
        <w:rPr>
          <w:rFonts w:ascii="Calibri" w:eastAsia="Calibri" w:hAnsi="Calibri" w:cs="Calibri"/>
          <w:color w:val="000000"/>
        </w:rPr>
        <w:t>DiSC</w:t>
      </w:r>
      <w:proofErr w:type="spellEnd"/>
      <w:r>
        <w:rPr>
          <w:rFonts w:ascii="Calibri" w:eastAsia="Calibri" w:hAnsi="Calibri" w:cs="Calibri"/>
          <w:color w:val="000000"/>
        </w:rPr>
        <w:t>® styles.  </w:t>
      </w:r>
    </w:p>
    <w:p w14:paraId="32F32301" w14:textId="77777777" w:rsidR="00281362" w:rsidRDefault="00281362">
      <w:pPr>
        <w:rPr>
          <w:rFonts w:ascii="Calibri" w:eastAsia="Calibri" w:hAnsi="Calibri" w:cs="Calibri"/>
        </w:rPr>
      </w:pPr>
    </w:p>
    <w:p w14:paraId="3492B316" w14:textId="77777777" w:rsidR="00281362" w:rsidRDefault="0036472E" w:rsidP="004D25BC">
      <w:pPr>
        <w:numPr>
          <w:ilvl w:val="0"/>
          <w:numId w:val="18"/>
        </w:numPr>
        <w:rPr>
          <w:rFonts w:ascii="Calibri" w:eastAsia="Calibri" w:hAnsi="Calibri" w:cs="Calibri"/>
          <w:color w:val="000000"/>
        </w:rPr>
      </w:pPr>
      <w:r>
        <w:rPr>
          <w:rFonts w:ascii="Calibri" w:eastAsia="Calibri" w:hAnsi="Calibri" w:cs="Calibri"/>
          <w:color w:val="000000"/>
        </w:rPr>
        <w:t>Leveraging the</w:t>
      </w:r>
      <w:r>
        <w:rPr>
          <w:rFonts w:ascii="Calibri" w:eastAsia="Calibri" w:hAnsi="Calibri" w:cs="Calibri"/>
          <w:b/>
          <w:color w:val="000000"/>
        </w:rPr>
        <w:t xml:space="preserve"> strengths</w:t>
      </w:r>
      <w:r>
        <w:rPr>
          <w:rFonts w:ascii="Calibri" w:eastAsia="Calibri" w:hAnsi="Calibri" w:cs="Calibri"/>
          <w:color w:val="000000"/>
        </w:rPr>
        <w:t xml:space="preserve"> each person brings to the table builds resilience and cohesion within the team.</w:t>
      </w:r>
    </w:p>
    <w:p w14:paraId="7AED15AD" w14:textId="77777777" w:rsidR="00281362" w:rsidRDefault="0036472E" w:rsidP="004D25BC">
      <w:pPr>
        <w:numPr>
          <w:ilvl w:val="0"/>
          <w:numId w:val="18"/>
        </w:numPr>
        <w:rPr>
          <w:rFonts w:ascii="Calibri" w:eastAsia="Calibri" w:hAnsi="Calibri" w:cs="Calibri"/>
          <w:color w:val="000000"/>
        </w:rPr>
      </w:pPr>
      <w:r>
        <w:rPr>
          <w:rFonts w:ascii="Calibri" w:eastAsia="Calibri" w:hAnsi="Calibri" w:cs="Calibri"/>
          <w:color w:val="000000"/>
        </w:rPr>
        <w:t xml:space="preserve"> Understanding each team member’s </w:t>
      </w:r>
      <w:r>
        <w:rPr>
          <w:rFonts w:ascii="Calibri" w:eastAsia="Calibri" w:hAnsi="Calibri" w:cs="Calibri"/>
          <w:b/>
          <w:color w:val="000000"/>
        </w:rPr>
        <w:t>motivators</w:t>
      </w:r>
      <w:r>
        <w:rPr>
          <w:rFonts w:ascii="Calibri" w:eastAsia="Calibri" w:hAnsi="Calibri" w:cs="Calibri"/>
          <w:color w:val="000000"/>
        </w:rPr>
        <w:t xml:space="preserve"> can ensure that people are put in positions to succeed and that the team works seamlessly to ensure its success, too.</w:t>
      </w:r>
    </w:p>
    <w:p w14:paraId="74658102" w14:textId="77777777" w:rsidR="00281362" w:rsidRDefault="0036472E">
      <w:pPr>
        <w:ind w:left="720"/>
        <w:rPr>
          <w:rFonts w:ascii="Calibri" w:eastAsia="Calibri" w:hAnsi="Calibri" w:cs="Calibri"/>
        </w:rPr>
      </w:pPr>
      <w:r>
        <w:rPr>
          <w:rFonts w:ascii="Calibri" w:eastAsia="Calibri" w:hAnsi="Calibri" w:cs="Calibri"/>
          <w:color w:val="000000"/>
        </w:rPr>
        <w:t> </w:t>
      </w:r>
    </w:p>
    <w:p w14:paraId="751330F8" w14:textId="77777777" w:rsidR="00281362" w:rsidRDefault="0036472E">
      <w:pPr>
        <w:rPr>
          <w:rFonts w:ascii="Calibri" w:eastAsia="Calibri" w:hAnsi="Calibri" w:cs="Calibri"/>
        </w:rPr>
      </w:pPr>
      <w:r>
        <w:rPr>
          <w:rFonts w:ascii="Calibri" w:eastAsia="Calibri" w:hAnsi="Calibri" w:cs="Calibri"/>
          <w:color w:val="000000"/>
        </w:rPr>
        <w:t>If you don</w:t>
      </w:r>
      <w:r>
        <w:rPr>
          <w:rFonts w:ascii="Calibri" w:eastAsia="Calibri" w:hAnsi="Calibri" w:cs="Calibri"/>
          <w:color w:val="000000"/>
        </w:rPr>
        <w:t xml:space="preserve">’t already know your teammates’ motivators in detail, a good place to start is to review the Your Colleagues section of the </w:t>
      </w:r>
      <w:hyperlink r:id="rId16">
        <w:r>
          <w:rPr>
            <w:rFonts w:ascii="Calibri" w:eastAsia="Calibri" w:hAnsi="Calibri" w:cs="Calibri"/>
            <w:color w:val="0563C1"/>
            <w:u w:val="single"/>
          </w:rPr>
          <w:t>Catalyst</w:t>
        </w:r>
      </w:hyperlink>
      <w:r>
        <w:rPr>
          <w:rFonts w:ascii="Calibri" w:eastAsia="Calibri" w:hAnsi="Calibri" w:cs="Calibri"/>
          <w:color w:val="000000"/>
        </w:rPr>
        <w:t xml:space="preserve"> platform.</w:t>
      </w:r>
    </w:p>
    <w:p w14:paraId="7C4A950C" w14:textId="77777777" w:rsidR="00281362" w:rsidRDefault="0036472E">
      <w:pPr>
        <w:rPr>
          <w:rFonts w:ascii="Calibri" w:eastAsia="Calibri" w:hAnsi="Calibri" w:cs="Calibri"/>
        </w:rPr>
      </w:pPr>
      <w:r>
        <w:rPr>
          <w:rFonts w:ascii="Calibri" w:eastAsia="Calibri" w:hAnsi="Calibri" w:cs="Calibri"/>
          <w:color w:val="000000"/>
        </w:rPr>
        <w:t> </w:t>
      </w:r>
    </w:p>
    <w:p w14:paraId="5444F068" w14:textId="77777777" w:rsidR="00281362" w:rsidRDefault="0036472E">
      <w:pPr>
        <w:rPr>
          <w:rFonts w:ascii="Calibri" w:eastAsia="Calibri" w:hAnsi="Calibri" w:cs="Calibri"/>
        </w:rPr>
      </w:pPr>
      <w:r>
        <w:rPr>
          <w:rFonts w:ascii="Calibri" w:eastAsia="Calibri" w:hAnsi="Calibri" w:cs="Calibri"/>
          <w:color w:val="000000"/>
        </w:rPr>
        <w:t>When you’re ready to learn even more about motivators an</w:t>
      </w:r>
      <w:r>
        <w:rPr>
          <w:rFonts w:ascii="Calibri" w:eastAsia="Calibri" w:hAnsi="Calibri" w:cs="Calibri"/>
          <w:color w:val="000000"/>
        </w:rPr>
        <w:t xml:space="preserve">d styles, check out these </w:t>
      </w:r>
      <w:hyperlink r:id="rId17">
        <w:r>
          <w:rPr>
            <w:rFonts w:ascii="Calibri" w:eastAsia="Calibri" w:hAnsi="Calibri" w:cs="Calibri"/>
            <w:color w:val="0563C1"/>
            <w:u w:val="single"/>
          </w:rPr>
          <w:t xml:space="preserve">tips for putting </w:t>
        </w:r>
        <w:proofErr w:type="spellStart"/>
        <w:r>
          <w:rPr>
            <w:rFonts w:ascii="Calibri" w:eastAsia="Calibri" w:hAnsi="Calibri" w:cs="Calibri"/>
            <w:color w:val="0563C1"/>
            <w:u w:val="single"/>
          </w:rPr>
          <w:t>DiSC</w:t>
        </w:r>
        <w:proofErr w:type="spellEnd"/>
        <w:r>
          <w:rPr>
            <w:rFonts w:ascii="Calibri" w:eastAsia="Calibri" w:hAnsi="Calibri" w:cs="Calibri"/>
            <w:color w:val="0563C1"/>
            <w:u w:val="single"/>
          </w:rPr>
          <w:t>® style motivators to work</w:t>
        </w:r>
      </w:hyperlink>
      <w:r>
        <w:rPr>
          <w:rFonts w:ascii="Calibri" w:eastAsia="Calibri" w:hAnsi="Calibri" w:cs="Calibri"/>
          <w:color w:val="000000"/>
        </w:rPr>
        <w:t>.</w:t>
      </w:r>
    </w:p>
    <w:p w14:paraId="73C7BA24" w14:textId="77777777" w:rsidR="00281362" w:rsidRDefault="00281362">
      <w:pPr>
        <w:rPr>
          <w:rFonts w:ascii="Calibri" w:eastAsia="Calibri" w:hAnsi="Calibri" w:cs="Calibri"/>
        </w:rPr>
      </w:pPr>
    </w:p>
    <w:p w14:paraId="503CFAA7" w14:textId="77777777" w:rsidR="00281362" w:rsidRDefault="0036472E">
      <w:pPr>
        <w:rPr>
          <w:rFonts w:ascii="Calibri" w:eastAsia="Calibri" w:hAnsi="Calibri" w:cs="Calibri"/>
        </w:rPr>
      </w:pPr>
      <w:r>
        <w:br w:type="page"/>
      </w:r>
    </w:p>
    <w:p w14:paraId="4E68B102"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#4</w:t>
      </w:r>
    </w:p>
    <w:p w14:paraId="215B797D" w14:textId="77777777" w:rsidR="00281362" w:rsidRDefault="00281362">
      <w:pPr>
        <w:rPr>
          <w:rFonts w:ascii="Calibri" w:eastAsia="Calibri" w:hAnsi="Calibri" w:cs="Calibri"/>
        </w:rPr>
      </w:pPr>
    </w:p>
    <w:p w14:paraId="4D506921"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color w:val="000000"/>
        </w:rPr>
        <w:t xml:space="preserve">Everything you always wanted to know about </w:t>
      </w:r>
      <w:proofErr w:type="spellStart"/>
      <w:r>
        <w:rPr>
          <w:rFonts w:ascii="Calibri" w:eastAsia="Calibri" w:hAnsi="Calibri" w:cs="Calibri"/>
          <w:b/>
          <w:color w:val="000000"/>
        </w:rPr>
        <w:t>DiSC</w:t>
      </w:r>
      <w:proofErr w:type="spellEnd"/>
      <w:r>
        <w:rPr>
          <w:rFonts w:ascii="Calibri" w:eastAsia="Calibri" w:hAnsi="Calibri" w:cs="Calibri"/>
          <w:b/>
          <w:color w:val="000000"/>
        </w:rPr>
        <w:t>®</w:t>
      </w:r>
    </w:p>
    <w:p w14:paraId="20DE0416" w14:textId="77777777" w:rsidR="00281362" w:rsidRDefault="0036472E">
      <w:pPr>
        <w:rPr>
          <w:rFonts w:ascii="Calibri" w:eastAsia="Calibri" w:hAnsi="Calibri" w:cs="Calibri"/>
        </w:rPr>
      </w:pPr>
      <w:r>
        <w:rPr>
          <w:rFonts w:ascii="Calibri" w:eastAsia="Calibri" w:hAnsi="Calibri" w:cs="Calibri"/>
          <w:color w:val="000000"/>
        </w:rPr>
        <w:t> </w:t>
      </w:r>
    </w:p>
    <w:p w14:paraId="004F8574" w14:textId="77777777" w:rsidR="00281362" w:rsidRDefault="0036472E">
      <w:pPr>
        <w:rPr>
          <w:rFonts w:ascii="Calibri" w:eastAsia="Calibri" w:hAnsi="Calibri" w:cs="Calibri"/>
          <w:color w:val="000000"/>
        </w:rPr>
      </w:pPr>
      <w:r>
        <w:rPr>
          <w:rFonts w:ascii="Calibri" w:eastAsia="Calibri" w:hAnsi="Calibri" w:cs="Calibri"/>
          <w:color w:val="000000"/>
        </w:rPr>
        <w:t>You’ve had a chance t</w:t>
      </w:r>
      <w:r>
        <w:rPr>
          <w:rFonts w:ascii="Calibri" w:eastAsia="Calibri" w:hAnsi="Calibri" w:cs="Calibri"/>
          <w:color w:val="000000"/>
        </w:rPr>
        <w:t xml:space="preserve">o work with </w:t>
      </w:r>
      <w:proofErr w:type="spellStart"/>
      <w:r>
        <w:rPr>
          <w:rFonts w:ascii="Calibri" w:eastAsia="Calibri" w:hAnsi="Calibri" w:cs="Calibri"/>
          <w:color w:val="000000"/>
        </w:rPr>
        <w:t>DiSC</w:t>
      </w:r>
      <w:proofErr w:type="spellEnd"/>
      <w:r>
        <w:rPr>
          <w:rFonts w:ascii="Calibri" w:eastAsia="Calibri" w:hAnsi="Calibri" w:cs="Calibri"/>
          <w:color w:val="000000"/>
        </w:rPr>
        <w:t>® for a while. And you’ve started to make some good progress.</w:t>
      </w:r>
    </w:p>
    <w:p w14:paraId="05BF753B" w14:textId="77777777" w:rsidR="00281362" w:rsidRDefault="00281362">
      <w:pPr>
        <w:rPr>
          <w:rFonts w:ascii="Calibri" w:eastAsia="Calibri" w:hAnsi="Calibri" w:cs="Calibri"/>
          <w:color w:val="000000"/>
        </w:rPr>
      </w:pPr>
    </w:p>
    <w:p w14:paraId="1D0113DB" w14:textId="3E0C8F7A" w:rsidR="00281362" w:rsidRDefault="0036472E">
      <w:pPr>
        <w:rPr>
          <w:rFonts w:ascii="Calibri" w:eastAsia="Calibri" w:hAnsi="Calibri" w:cs="Calibri"/>
          <w:color w:val="000000"/>
        </w:rPr>
      </w:pPr>
      <w:r>
        <w:rPr>
          <w:rFonts w:ascii="Calibri" w:eastAsia="Calibri" w:hAnsi="Calibri" w:cs="Calibri"/>
        </w:rPr>
        <w:t>Maybe y</w:t>
      </w:r>
      <w:r>
        <w:rPr>
          <w:rFonts w:ascii="Calibri" w:eastAsia="Calibri" w:hAnsi="Calibri" w:cs="Calibri"/>
          <w:color w:val="000000"/>
        </w:rPr>
        <w:t xml:space="preserve">ou’ve found new insights into how you respond to stress. </w:t>
      </w:r>
      <w:r>
        <w:rPr>
          <w:rFonts w:ascii="Calibri" w:eastAsia="Calibri" w:hAnsi="Calibri" w:cs="Calibri"/>
        </w:rPr>
        <w:t>Maybe</w:t>
      </w:r>
      <w:r>
        <w:rPr>
          <w:rFonts w:ascii="Calibri" w:eastAsia="Calibri" w:hAnsi="Calibri" w:cs="Calibri"/>
          <w:color w:val="000000"/>
        </w:rPr>
        <w:t xml:space="preserve"> you’ve got a good handle on what motivates your manager to do what he or she does. But</w:t>
      </w:r>
      <w:r>
        <w:rPr>
          <w:rFonts w:ascii="Calibri" w:eastAsia="Calibri" w:hAnsi="Calibri" w:cs="Calibri"/>
          <w:color w:val="000000"/>
        </w:rPr>
        <w:t xml:space="preserve"> we bet you’ve still</w:t>
      </w:r>
      <w:r>
        <w:rPr>
          <w:rFonts w:ascii="Calibri" w:eastAsia="Calibri" w:hAnsi="Calibri" w:cs="Calibri"/>
          <w:color w:val="000000"/>
        </w:rPr>
        <w:t xml:space="preserve"> got a few questions.</w:t>
      </w:r>
    </w:p>
    <w:p w14:paraId="4D637BFB" w14:textId="77777777" w:rsidR="00281362" w:rsidRDefault="00281362">
      <w:pPr>
        <w:rPr>
          <w:rFonts w:ascii="Calibri" w:eastAsia="Calibri" w:hAnsi="Calibri" w:cs="Calibri"/>
          <w:color w:val="000000"/>
        </w:rPr>
      </w:pPr>
    </w:p>
    <w:p w14:paraId="7C982169" w14:textId="77777777" w:rsidR="00281362" w:rsidRDefault="0036472E">
      <w:pPr>
        <w:rPr>
          <w:rFonts w:ascii="Calibri" w:eastAsia="Calibri" w:hAnsi="Calibri" w:cs="Calibri"/>
          <w:color w:val="000000"/>
        </w:rPr>
      </w:pPr>
      <w:r>
        <w:rPr>
          <w:rFonts w:ascii="Calibri" w:eastAsia="Calibri" w:hAnsi="Calibri" w:cs="Calibri"/>
          <w:color w:val="000000"/>
        </w:rPr>
        <w:t>Well, we’re here with some answers!</w:t>
      </w:r>
    </w:p>
    <w:p w14:paraId="7346BDC4" w14:textId="77777777" w:rsidR="00281362" w:rsidRDefault="00281362">
      <w:pPr>
        <w:rPr>
          <w:rFonts w:ascii="Calibri" w:eastAsia="Calibri" w:hAnsi="Calibri" w:cs="Calibri"/>
          <w:color w:val="000000"/>
        </w:rPr>
      </w:pPr>
    </w:p>
    <w:p w14:paraId="7BEAF585" w14:textId="77777777" w:rsidR="00281362" w:rsidRDefault="0036472E">
      <w:pPr>
        <w:rPr>
          <w:rFonts w:ascii="Calibri" w:eastAsia="Calibri" w:hAnsi="Calibri" w:cs="Calibri"/>
          <w:color w:val="000000"/>
        </w:rPr>
      </w:pPr>
      <w:r>
        <w:rPr>
          <w:rFonts w:ascii="Calibri" w:eastAsia="Calibri" w:hAnsi="Calibri" w:cs="Calibri"/>
          <w:color w:val="000000"/>
        </w:rPr>
        <w:t xml:space="preserve">Check out </w:t>
      </w:r>
      <w:r>
        <w:rPr>
          <w:rFonts w:ascii="Calibri" w:eastAsia="Calibri" w:hAnsi="Calibri" w:cs="Calibri"/>
        </w:rPr>
        <w:t>this</w:t>
      </w:r>
      <w:r>
        <w:rPr>
          <w:rFonts w:ascii="Calibri" w:eastAsia="Calibri" w:hAnsi="Calibri" w:cs="Calibri"/>
          <w:color w:val="000000"/>
        </w:rPr>
        <w:t> </w:t>
      </w:r>
      <w:hyperlink r:id="rId18">
        <w:r>
          <w:rPr>
            <w:rFonts w:ascii="Calibri" w:eastAsia="Calibri" w:hAnsi="Calibri" w:cs="Calibri"/>
            <w:color w:val="0563C1"/>
            <w:u w:val="single"/>
          </w:rPr>
          <w:t xml:space="preserve">FAQ on Everything </w:t>
        </w:r>
      </w:hyperlink>
      <w:hyperlink r:id="rId19">
        <w:proofErr w:type="spellStart"/>
        <w:r>
          <w:rPr>
            <w:rFonts w:ascii="Calibri" w:eastAsia="Calibri" w:hAnsi="Calibri" w:cs="Calibri"/>
            <w:color w:val="0563C1"/>
            <w:u w:val="single"/>
          </w:rPr>
          <w:t>DiSC</w:t>
        </w:r>
      </w:hyperlink>
      <w:r>
        <w:rPr>
          <w:rFonts w:ascii="Calibri" w:eastAsia="Calibri" w:hAnsi="Calibri" w:cs="Calibri"/>
          <w:color w:val="000000"/>
        </w:rPr>
        <w:t>.</w:t>
      </w:r>
      <w:proofErr w:type="spellEnd"/>
      <w:r>
        <w:rPr>
          <w:rFonts w:ascii="Calibri" w:eastAsia="Calibri" w:hAnsi="Calibri" w:cs="Calibri"/>
          <w:color w:val="000000"/>
        </w:rPr>
        <w:t xml:space="preserve"> You’ll find answers to some of the most commonly asked questions from our worldwide community of </w:t>
      </w:r>
      <w:proofErr w:type="spellStart"/>
      <w:r>
        <w:rPr>
          <w:rFonts w:ascii="Calibri" w:eastAsia="Calibri" w:hAnsi="Calibri" w:cs="Calibri"/>
          <w:color w:val="000000"/>
        </w:rPr>
        <w:t>DiSC</w:t>
      </w:r>
      <w:proofErr w:type="spellEnd"/>
      <w:r>
        <w:rPr>
          <w:rFonts w:ascii="Calibri" w:eastAsia="Calibri" w:hAnsi="Calibri" w:cs="Calibri"/>
          <w:color w:val="000000"/>
        </w:rPr>
        <w:t xml:space="preserve"> users.</w:t>
      </w:r>
    </w:p>
    <w:p w14:paraId="7FD9F01D" w14:textId="77777777" w:rsidR="00281362" w:rsidRDefault="00281362">
      <w:pPr>
        <w:rPr>
          <w:rFonts w:ascii="Calibri" w:eastAsia="Calibri" w:hAnsi="Calibri" w:cs="Calibri"/>
          <w:color w:val="000000"/>
        </w:rPr>
      </w:pPr>
    </w:p>
    <w:p w14:paraId="66DD9207" w14:textId="77777777" w:rsidR="00281362" w:rsidRDefault="0036472E">
      <w:pPr>
        <w:rPr>
          <w:rFonts w:ascii="Calibri" w:eastAsia="Calibri" w:hAnsi="Calibri" w:cs="Calibri"/>
          <w:color w:val="000000"/>
        </w:rPr>
      </w:pPr>
      <w:r>
        <w:rPr>
          <w:rFonts w:ascii="Calibri" w:eastAsia="Calibri" w:hAnsi="Calibri" w:cs="Calibri"/>
          <w:color w:val="000000"/>
        </w:rPr>
        <w:t>And while you’re at it, check out these other blog posts for more bac</w:t>
      </w:r>
      <w:r>
        <w:rPr>
          <w:rFonts w:ascii="Calibri" w:eastAsia="Calibri" w:hAnsi="Calibri" w:cs="Calibri"/>
          <w:color w:val="000000"/>
        </w:rPr>
        <w:t xml:space="preserve">kground on the research and history of </w:t>
      </w:r>
      <w:proofErr w:type="spellStart"/>
      <w:r>
        <w:rPr>
          <w:rFonts w:ascii="Calibri" w:eastAsia="Calibri" w:hAnsi="Calibri" w:cs="Calibri"/>
          <w:color w:val="000000"/>
        </w:rPr>
        <w:t>DiSC</w:t>
      </w:r>
      <w:proofErr w:type="spellEnd"/>
      <w:r>
        <w:rPr>
          <w:rFonts w:ascii="Calibri" w:eastAsia="Calibri" w:hAnsi="Calibri" w:cs="Calibri"/>
          <w:color w:val="000000"/>
        </w:rPr>
        <w:t>: </w:t>
      </w:r>
      <w:hyperlink r:id="rId20">
        <w:r>
          <w:rPr>
            <w:rFonts w:ascii="Calibri" w:eastAsia="Calibri" w:hAnsi="Calibri" w:cs="Calibri"/>
            <w:color w:val="0563C1"/>
            <w:u w:val="single"/>
          </w:rPr>
          <w:t xml:space="preserve">What’s the evidence behind </w:t>
        </w:r>
        <w:proofErr w:type="spellStart"/>
        <w:r>
          <w:rPr>
            <w:rFonts w:ascii="Calibri" w:eastAsia="Calibri" w:hAnsi="Calibri" w:cs="Calibri"/>
            <w:color w:val="0563C1"/>
            <w:u w:val="single"/>
          </w:rPr>
          <w:t>DiSC</w:t>
        </w:r>
        <w:proofErr w:type="spellEnd"/>
        <w:r>
          <w:rPr>
            <w:rFonts w:ascii="Calibri" w:eastAsia="Calibri" w:hAnsi="Calibri" w:cs="Calibri"/>
            <w:color w:val="0563C1"/>
            <w:u w:val="single"/>
          </w:rPr>
          <w:t>?</w:t>
        </w:r>
      </w:hyperlink>
      <w:r>
        <w:rPr>
          <w:rFonts w:ascii="Calibri" w:eastAsia="Calibri" w:hAnsi="Calibri" w:cs="Calibri"/>
          <w:color w:val="000000"/>
        </w:rPr>
        <w:t> and </w:t>
      </w:r>
      <w:hyperlink r:id="rId21">
        <w:r>
          <w:rPr>
            <w:rFonts w:ascii="Calibri" w:eastAsia="Calibri" w:hAnsi="Calibri" w:cs="Calibri"/>
            <w:color w:val="0563C1"/>
            <w:u w:val="single"/>
          </w:rPr>
          <w:t xml:space="preserve">Why </w:t>
        </w:r>
        <w:proofErr w:type="spellStart"/>
        <w:r>
          <w:rPr>
            <w:rFonts w:ascii="Calibri" w:eastAsia="Calibri" w:hAnsi="Calibri" w:cs="Calibri"/>
            <w:color w:val="0563C1"/>
            <w:u w:val="single"/>
          </w:rPr>
          <w:t>DiSC</w:t>
        </w:r>
        <w:proofErr w:type="spellEnd"/>
        <w:r>
          <w:rPr>
            <w:rFonts w:ascii="Calibri" w:eastAsia="Calibri" w:hAnsi="Calibri" w:cs="Calibri"/>
            <w:color w:val="0563C1"/>
            <w:u w:val="single"/>
          </w:rPr>
          <w:t xml:space="preserve"> is more than the little “I”</w:t>
        </w:r>
      </w:hyperlink>
      <w:r>
        <w:rPr>
          <w:rFonts w:ascii="Calibri" w:eastAsia="Calibri" w:hAnsi="Calibri" w:cs="Calibri"/>
          <w:color w:val="000000"/>
        </w:rPr>
        <w:t>.</w:t>
      </w:r>
    </w:p>
    <w:p w14:paraId="5D37FC5E" w14:textId="77777777" w:rsidR="00281362" w:rsidRDefault="00281362">
      <w:pPr>
        <w:rPr>
          <w:rFonts w:ascii="Calibri" w:eastAsia="Calibri" w:hAnsi="Calibri" w:cs="Calibri"/>
        </w:rPr>
      </w:pPr>
    </w:p>
    <w:p w14:paraId="47D99C95" w14:textId="77777777" w:rsidR="00281362" w:rsidRDefault="0036472E">
      <w:pPr>
        <w:rPr>
          <w:rFonts w:ascii="Calibri" w:eastAsia="Calibri" w:hAnsi="Calibri" w:cs="Calibri"/>
        </w:rPr>
      </w:pPr>
      <w:r>
        <w:rPr>
          <w:rFonts w:ascii="Calibri" w:eastAsia="Calibri" w:hAnsi="Calibri" w:cs="Calibri"/>
        </w:rPr>
        <w:t>Plus, remember you can also find more resources directly on the </w:t>
      </w:r>
      <w:hyperlink r:id="rId22">
        <w:r>
          <w:rPr>
            <w:rFonts w:ascii="Calibri" w:eastAsia="Calibri" w:hAnsi="Calibri" w:cs="Calibri"/>
            <w:color w:val="0563C1"/>
            <w:u w:val="single"/>
          </w:rPr>
          <w:t>Catalyst</w:t>
        </w:r>
      </w:hyperlink>
      <w:r>
        <w:rPr>
          <w:rFonts w:ascii="Calibri" w:eastAsia="Calibri" w:hAnsi="Calibri" w:cs="Calibri"/>
        </w:rPr>
        <w:t xml:space="preserve"> platform.</w:t>
      </w:r>
    </w:p>
    <w:p w14:paraId="0258D254" w14:textId="77777777" w:rsidR="00281362" w:rsidRDefault="00281362">
      <w:pPr>
        <w:rPr>
          <w:rFonts w:ascii="Calibri" w:eastAsia="Calibri" w:hAnsi="Calibri" w:cs="Calibri"/>
        </w:rPr>
      </w:pPr>
    </w:p>
    <w:p w14:paraId="24899DF5" w14:textId="77777777" w:rsidR="00281362" w:rsidRDefault="00281362">
      <w:pPr>
        <w:rPr>
          <w:rFonts w:ascii="Calibri" w:eastAsia="Calibri" w:hAnsi="Calibri" w:cs="Calibri"/>
        </w:rPr>
      </w:pPr>
    </w:p>
    <w:p w14:paraId="4E7D97BF" w14:textId="77777777" w:rsidR="00281362" w:rsidRDefault="0036472E">
      <w:pPr>
        <w:rPr>
          <w:rFonts w:ascii="Calibri" w:eastAsia="Calibri" w:hAnsi="Calibri" w:cs="Calibri"/>
        </w:rPr>
      </w:pPr>
      <w:r>
        <w:br w:type="page"/>
      </w:r>
    </w:p>
    <w:p w14:paraId="43335FC4"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#5</w:t>
      </w:r>
    </w:p>
    <w:p w14:paraId="24EDB2D4" w14:textId="77777777" w:rsidR="00281362" w:rsidRDefault="00281362">
      <w:pPr>
        <w:rPr>
          <w:rFonts w:ascii="Calibri" w:eastAsia="Calibri" w:hAnsi="Calibri" w:cs="Calibri"/>
        </w:rPr>
      </w:pPr>
    </w:p>
    <w:p w14:paraId="4DF23393"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Don’t let inertia stand in the way of progress!</w:t>
      </w:r>
    </w:p>
    <w:p w14:paraId="5FB16FF5" w14:textId="77777777" w:rsidR="00281362" w:rsidRDefault="00281362">
      <w:pPr>
        <w:rPr>
          <w:rFonts w:ascii="Calibri" w:eastAsia="Calibri" w:hAnsi="Calibri" w:cs="Calibri"/>
        </w:rPr>
      </w:pPr>
    </w:p>
    <w:p w14:paraId="3520F6E0" w14:textId="77777777" w:rsidR="00281362" w:rsidRDefault="0036472E">
      <w:pPr>
        <w:rPr>
          <w:rFonts w:ascii="Calibri" w:eastAsia="Calibri" w:hAnsi="Calibri" w:cs="Calibri"/>
        </w:rPr>
      </w:pPr>
      <w:r>
        <w:rPr>
          <w:rFonts w:ascii="Calibri" w:eastAsia="Calibri" w:hAnsi="Calibri" w:cs="Calibri"/>
        </w:rPr>
        <w:t xml:space="preserve">You’ve been working with your Everything </w:t>
      </w:r>
      <w:proofErr w:type="spellStart"/>
      <w:r>
        <w:rPr>
          <w:rFonts w:ascii="Calibri" w:eastAsia="Calibri" w:hAnsi="Calibri" w:cs="Calibri"/>
        </w:rPr>
        <w:t>DiSC</w:t>
      </w:r>
      <w:proofErr w:type="spellEnd"/>
      <w:r>
        <w:rPr>
          <w:rFonts w:ascii="Calibri" w:eastAsia="Calibri" w:hAnsi="Calibri" w:cs="Calibri"/>
        </w:rPr>
        <w:t xml:space="preserve"> results and you’ve made some real headway. </w:t>
      </w:r>
      <w:proofErr w:type="gramStart"/>
      <w:r>
        <w:rPr>
          <w:rFonts w:ascii="Calibri" w:eastAsia="Calibri" w:hAnsi="Calibri" w:cs="Calibri"/>
        </w:rPr>
        <w:t>But,</w:t>
      </w:r>
      <w:proofErr w:type="gramEnd"/>
      <w:r>
        <w:rPr>
          <w:rFonts w:ascii="Calibri" w:eastAsia="Calibri" w:hAnsi="Calibri" w:cs="Calibri"/>
        </w:rPr>
        <w:t xml:space="preserve"> you’re thinking there might be more you can do to improve, other areas you could focus on.</w:t>
      </w:r>
    </w:p>
    <w:p w14:paraId="4CABC64B" w14:textId="77777777" w:rsidR="00281362" w:rsidRDefault="00281362">
      <w:pPr>
        <w:rPr>
          <w:rFonts w:ascii="Calibri" w:eastAsia="Calibri" w:hAnsi="Calibri" w:cs="Calibri"/>
        </w:rPr>
      </w:pPr>
    </w:p>
    <w:p w14:paraId="74E2F9B1" w14:textId="77777777" w:rsidR="00281362" w:rsidRDefault="0036472E">
      <w:pPr>
        <w:rPr>
          <w:rFonts w:ascii="Calibri" w:eastAsia="Calibri" w:hAnsi="Calibri" w:cs="Calibri"/>
          <w:b/>
        </w:rPr>
      </w:pPr>
      <w:r>
        <w:rPr>
          <w:rFonts w:ascii="Calibri" w:eastAsia="Calibri" w:hAnsi="Calibri" w:cs="Calibri"/>
          <w:b/>
        </w:rPr>
        <w:t>Where do you</w:t>
      </w:r>
      <w:r>
        <w:rPr>
          <w:rFonts w:ascii="Calibri" w:eastAsia="Calibri" w:hAnsi="Calibri" w:cs="Calibri"/>
          <w:b/>
        </w:rPr>
        <w:t xml:space="preserve"> go for additional advice and guidance?</w:t>
      </w:r>
    </w:p>
    <w:p w14:paraId="42920252" w14:textId="77777777" w:rsidR="00281362" w:rsidRDefault="00281362">
      <w:pPr>
        <w:rPr>
          <w:rFonts w:ascii="Calibri" w:eastAsia="Calibri" w:hAnsi="Calibri" w:cs="Calibri"/>
        </w:rPr>
      </w:pPr>
    </w:p>
    <w:p w14:paraId="766FE9EA" w14:textId="77777777" w:rsidR="00281362" w:rsidRDefault="0036472E">
      <w:pPr>
        <w:rPr>
          <w:rFonts w:ascii="Calibri" w:eastAsia="Calibri" w:hAnsi="Calibri" w:cs="Calibri"/>
        </w:rPr>
      </w:pPr>
      <w:r>
        <w:rPr>
          <w:rFonts w:ascii="Calibri" w:eastAsia="Calibri" w:hAnsi="Calibri" w:cs="Calibri"/>
        </w:rPr>
        <w:t>The quickest way to access the information you need to continue your journey and make better relationships happen is on </w:t>
      </w:r>
      <w:hyperlink r:id="rId23">
        <w:r>
          <w:rPr>
            <w:rFonts w:ascii="Calibri" w:eastAsia="Calibri" w:hAnsi="Calibri" w:cs="Calibri"/>
            <w:color w:val="0563C1"/>
            <w:u w:val="single"/>
          </w:rPr>
          <w:t>Catalyst</w:t>
        </w:r>
      </w:hyperlink>
      <w:r>
        <w:rPr>
          <w:rFonts w:ascii="Calibri" w:eastAsia="Calibri" w:hAnsi="Calibri" w:cs="Calibri"/>
        </w:rPr>
        <w:t xml:space="preserve">. </w:t>
      </w:r>
    </w:p>
    <w:p w14:paraId="3E6DA5F3" w14:textId="77777777" w:rsidR="00281362" w:rsidRDefault="00281362">
      <w:pPr>
        <w:rPr>
          <w:rFonts w:ascii="Calibri" w:eastAsia="Calibri" w:hAnsi="Calibri" w:cs="Calibri"/>
        </w:rPr>
      </w:pPr>
    </w:p>
    <w:p w14:paraId="0F844382" w14:textId="77777777" w:rsidR="00281362" w:rsidRDefault="0036472E">
      <w:pPr>
        <w:rPr>
          <w:rFonts w:ascii="Calibri" w:eastAsia="Calibri" w:hAnsi="Calibri" w:cs="Calibri"/>
          <w:b/>
        </w:rPr>
      </w:pPr>
      <w:r>
        <w:rPr>
          <w:rFonts w:ascii="Calibri" w:eastAsia="Calibri" w:hAnsi="Calibri" w:cs="Calibri"/>
          <w:b/>
        </w:rPr>
        <w:t>Here are a few tips that will help you continue your exploration:</w:t>
      </w:r>
    </w:p>
    <w:p w14:paraId="601E78BD" w14:textId="77777777" w:rsidR="00281362" w:rsidRDefault="00281362">
      <w:pPr>
        <w:rPr>
          <w:rFonts w:ascii="Calibri" w:eastAsia="Calibri" w:hAnsi="Calibri" w:cs="Calibri"/>
        </w:rPr>
      </w:pPr>
    </w:p>
    <w:p w14:paraId="0C0AD270" w14:textId="77777777" w:rsidR="00281362" w:rsidRDefault="0036472E" w:rsidP="004D25BC">
      <w:pPr>
        <w:numPr>
          <w:ilvl w:val="0"/>
          <w:numId w:val="17"/>
        </w:numPr>
        <w:rPr>
          <w:rFonts w:ascii="Calibri" w:eastAsia="Calibri" w:hAnsi="Calibri" w:cs="Calibri"/>
        </w:rPr>
      </w:pPr>
      <w:r>
        <w:rPr>
          <w:rFonts w:ascii="Calibri" w:eastAsia="Calibri" w:hAnsi="Calibri" w:cs="Calibri"/>
        </w:rPr>
        <w:t>Schedule a series of 15-minute conversations with your teammates to debrief on your Catalyst assessments and come up with an action plan to foster better communication.</w:t>
      </w:r>
    </w:p>
    <w:p w14:paraId="1637DC1F" w14:textId="77777777" w:rsidR="00281362" w:rsidRDefault="0036472E" w:rsidP="004D25BC">
      <w:pPr>
        <w:numPr>
          <w:ilvl w:val="0"/>
          <w:numId w:val="17"/>
        </w:numPr>
        <w:rPr>
          <w:rFonts w:ascii="Calibri" w:eastAsia="Calibri" w:hAnsi="Calibri" w:cs="Calibri"/>
        </w:rPr>
      </w:pPr>
      <w:r>
        <w:rPr>
          <w:rFonts w:ascii="Calibri" w:eastAsia="Calibri" w:hAnsi="Calibri" w:cs="Calibri"/>
        </w:rPr>
        <w:t>Read how co-workers </w:t>
      </w:r>
      <w:hyperlink r:id="rId24">
        <w:r>
          <w:rPr>
            <w:rFonts w:ascii="Calibri" w:eastAsia="Calibri" w:hAnsi="Calibri" w:cs="Calibri"/>
            <w:color w:val="0563C1"/>
            <w:u w:val="single"/>
          </w:rPr>
          <w:t>Jessica and Connor</w:t>
        </w:r>
      </w:hyperlink>
      <w:r>
        <w:rPr>
          <w:rFonts w:ascii="Calibri" w:eastAsia="Calibri" w:hAnsi="Calibri" w:cs="Calibri"/>
        </w:rPr>
        <w:t> improved their working relationship over a few months. And get ready for a bit of a surprise!</w:t>
      </w:r>
    </w:p>
    <w:p w14:paraId="78044509" w14:textId="77777777" w:rsidR="00281362" w:rsidRDefault="00281362">
      <w:pPr>
        <w:ind w:left="720"/>
        <w:rPr>
          <w:rFonts w:ascii="Calibri" w:eastAsia="Calibri" w:hAnsi="Calibri" w:cs="Calibri"/>
        </w:rPr>
      </w:pPr>
    </w:p>
    <w:p w14:paraId="56D957D0" w14:textId="77777777" w:rsidR="00281362" w:rsidRDefault="0036472E">
      <w:pPr>
        <w:rPr>
          <w:rFonts w:ascii="Calibri" w:eastAsia="Calibri" w:hAnsi="Calibri" w:cs="Calibri"/>
        </w:rPr>
      </w:pPr>
      <w:r>
        <w:rPr>
          <w:rFonts w:ascii="Calibri" w:eastAsia="Calibri" w:hAnsi="Calibri" w:cs="Calibri"/>
          <w:b/>
        </w:rPr>
        <w:t xml:space="preserve">Stay tuned for more tips on your </w:t>
      </w:r>
      <w:proofErr w:type="spellStart"/>
      <w:r>
        <w:rPr>
          <w:rFonts w:ascii="Calibri" w:eastAsia="Calibri" w:hAnsi="Calibri" w:cs="Calibri"/>
          <w:b/>
        </w:rPr>
        <w:t>DiSC</w:t>
      </w:r>
      <w:proofErr w:type="spellEnd"/>
      <w:r>
        <w:rPr>
          <w:rFonts w:ascii="Calibri" w:eastAsia="Calibri" w:hAnsi="Calibri" w:cs="Calibri"/>
          <w:b/>
        </w:rPr>
        <w:t xml:space="preserve"> assessment</w:t>
      </w:r>
      <w:r>
        <w:rPr>
          <w:rFonts w:ascii="Calibri" w:eastAsia="Calibri" w:hAnsi="Calibri" w:cs="Calibri"/>
          <w:b/>
        </w:rPr>
        <w:t xml:space="preserve"> journey.</w:t>
      </w:r>
    </w:p>
    <w:p w14:paraId="6B0AB5FB" w14:textId="77777777" w:rsidR="00281362" w:rsidRDefault="0036472E">
      <w:pPr>
        <w:rPr>
          <w:rFonts w:ascii="Calibri" w:eastAsia="Calibri" w:hAnsi="Calibri" w:cs="Calibri"/>
        </w:rPr>
      </w:pPr>
      <w:r>
        <w:br w:type="page"/>
      </w:r>
    </w:p>
    <w:p w14:paraId="14F43BD9"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#6</w:t>
      </w:r>
    </w:p>
    <w:p w14:paraId="78A8A967" w14:textId="77777777" w:rsidR="00281362" w:rsidRDefault="00281362">
      <w:pPr>
        <w:rPr>
          <w:rFonts w:ascii="Calibri" w:eastAsia="Calibri" w:hAnsi="Calibri" w:cs="Calibri"/>
        </w:rPr>
      </w:pPr>
    </w:p>
    <w:p w14:paraId="7977CFBF"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Tips for connecting, problem solving, and moving beyond conflict</w:t>
      </w:r>
    </w:p>
    <w:p w14:paraId="0469D1FE" w14:textId="77777777" w:rsidR="00281362" w:rsidRDefault="00281362">
      <w:pPr>
        <w:rPr>
          <w:rFonts w:ascii="Calibri" w:eastAsia="Calibri" w:hAnsi="Calibri" w:cs="Calibri"/>
        </w:rPr>
      </w:pPr>
    </w:p>
    <w:p w14:paraId="6AA9BDA2" w14:textId="77777777" w:rsidR="00281362" w:rsidRDefault="0036472E">
      <w:pPr>
        <w:rPr>
          <w:rFonts w:ascii="Calibri" w:eastAsia="Calibri" w:hAnsi="Calibri" w:cs="Calibri"/>
        </w:rPr>
      </w:pPr>
      <w:r>
        <w:rPr>
          <w:rFonts w:ascii="Calibri" w:eastAsia="Calibri" w:hAnsi="Calibri" w:cs="Calibri"/>
        </w:rPr>
        <w:t>Your regular team meeting went off the rails this week. There’s way too much on everyone’s plate. And when you looked to your even-tempered S-st</w:t>
      </w:r>
      <w:r>
        <w:rPr>
          <w:rFonts w:ascii="Calibri" w:eastAsia="Calibri" w:hAnsi="Calibri" w:cs="Calibri"/>
        </w:rPr>
        <w:t>yle teammate to keep things cool and on-track, she just exploded!</w:t>
      </w:r>
    </w:p>
    <w:p w14:paraId="0CDCF12E" w14:textId="77777777" w:rsidR="00281362" w:rsidRDefault="00281362">
      <w:pPr>
        <w:rPr>
          <w:rFonts w:ascii="Calibri" w:eastAsia="Calibri" w:hAnsi="Calibri" w:cs="Calibri"/>
          <w:b/>
        </w:rPr>
      </w:pPr>
    </w:p>
    <w:p w14:paraId="131D38D2" w14:textId="77777777" w:rsidR="00281362" w:rsidRDefault="0036472E">
      <w:pPr>
        <w:rPr>
          <w:rFonts w:ascii="Calibri" w:eastAsia="Calibri" w:hAnsi="Calibri" w:cs="Calibri"/>
        </w:rPr>
      </w:pPr>
      <w:r>
        <w:rPr>
          <w:rFonts w:ascii="Calibri" w:eastAsia="Calibri" w:hAnsi="Calibri" w:cs="Calibri"/>
          <w:b/>
        </w:rPr>
        <w:t>Yikes!</w:t>
      </w:r>
    </w:p>
    <w:p w14:paraId="63199239" w14:textId="77777777" w:rsidR="00281362" w:rsidRDefault="00281362">
      <w:pPr>
        <w:rPr>
          <w:rFonts w:ascii="Calibri" w:eastAsia="Calibri" w:hAnsi="Calibri" w:cs="Calibri"/>
        </w:rPr>
      </w:pPr>
    </w:p>
    <w:p w14:paraId="670B8EEA" w14:textId="77777777" w:rsidR="00281362" w:rsidRDefault="0036472E">
      <w:pPr>
        <w:rPr>
          <w:rFonts w:ascii="Calibri" w:eastAsia="Calibri" w:hAnsi="Calibri" w:cs="Calibri"/>
        </w:rPr>
      </w:pPr>
      <w:r>
        <w:rPr>
          <w:rFonts w:ascii="Calibri" w:eastAsia="Calibri" w:hAnsi="Calibri" w:cs="Calibri"/>
        </w:rPr>
        <w:t xml:space="preserve">Even when we know our own </w:t>
      </w:r>
      <w:proofErr w:type="spellStart"/>
      <w:r>
        <w:rPr>
          <w:rFonts w:ascii="Calibri" w:eastAsia="Calibri" w:hAnsi="Calibri" w:cs="Calibri"/>
        </w:rPr>
        <w:t>DiSC</w:t>
      </w:r>
      <w:proofErr w:type="spellEnd"/>
      <w:r>
        <w:rPr>
          <w:rFonts w:ascii="Calibri" w:eastAsia="Calibri" w:hAnsi="Calibri" w:cs="Calibri"/>
        </w:rPr>
        <w:t>® style and those of our colleagues, we’ll never be 100% true-to-form in every situation, in every interaction. Yet there are things we can do to avoid</w:t>
      </w:r>
      <w:r>
        <w:rPr>
          <w:rFonts w:ascii="Calibri" w:eastAsia="Calibri" w:hAnsi="Calibri" w:cs="Calibri"/>
        </w:rPr>
        <w:t xml:space="preserve"> triggering those blow-ups during tense times. We can understand people's stressors and avoid them.</w:t>
      </w:r>
    </w:p>
    <w:p w14:paraId="41768AAA" w14:textId="77777777" w:rsidR="00281362" w:rsidRDefault="00281362">
      <w:pPr>
        <w:rPr>
          <w:rFonts w:ascii="Calibri" w:eastAsia="Calibri" w:hAnsi="Calibri" w:cs="Calibri"/>
          <w:b/>
        </w:rPr>
      </w:pPr>
    </w:p>
    <w:p w14:paraId="7BB2658F" w14:textId="77777777" w:rsidR="00281362" w:rsidRDefault="0036472E">
      <w:pPr>
        <w:rPr>
          <w:rFonts w:ascii="Calibri" w:eastAsia="Calibri" w:hAnsi="Calibri" w:cs="Calibri"/>
        </w:rPr>
      </w:pPr>
      <w:r>
        <w:rPr>
          <w:rFonts w:ascii="Calibri" w:eastAsia="Calibri" w:hAnsi="Calibri" w:cs="Calibri"/>
          <w:b/>
        </w:rPr>
        <w:t xml:space="preserve">Consider ways you can be more thoughtful and intentional in your interactions with each </w:t>
      </w:r>
      <w:proofErr w:type="spellStart"/>
      <w:r>
        <w:rPr>
          <w:rFonts w:ascii="Calibri" w:eastAsia="Calibri" w:hAnsi="Calibri" w:cs="Calibri"/>
          <w:b/>
        </w:rPr>
        <w:t>DiSC</w:t>
      </w:r>
      <w:proofErr w:type="spellEnd"/>
      <w:r>
        <w:rPr>
          <w:rFonts w:ascii="Calibri" w:eastAsia="Calibri" w:hAnsi="Calibri" w:cs="Calibri"/>
          <w:b/>
        </w:rPr>
        <w:t xml:space="preserve"> style.</w:t>
      </w:r>
    </w:p>
    <w:p w14:paraId="05EF1BEF" w14:textId="77777777" w:rsidR="00281362" w:rsidRDefault="00281362">
      <w:pPr>
        <w:rPr>
          <w:rFonts w:ascii="Calibri" w:eastAsia="Calibri" w:hAnsi="Calibri" w:cs="Calibri"/>
        </w:rPr>
      </w:pPr>
    </w:p>
    <w:p w14:paraId="410F5267" w14:textId="77777777" w:rsidR="00281362" w:rsidRDefault="0036472E">
      <w:pPr>
        <w:rPr>
          <w:rFonts w:ascii="Calibri" w:eastAsia="Calibri" w:hAnsi="Calibri" w:cs="Calibri"/>
        </w:rPr>
      </w:pPr>
      <w:r>
        <w:rPr>
          <w:rFonts w:ascii="Calibri" w:eastAsia="Calibri" w:hAnsi="Calibri" w:cs="Calibri"/>
        </w:rPr>
        <w:t xml:space="preserve">Start by reviewing the “You and other styles” section </w:t>
      </w:r>
      <w:r>
        <w:rPr>
          <w:rFonts w:ascii="Calibri" w:eastAsia="Calibri" w:hAnsi="Calibri" w:cs="Calibri"/>
        </w:rPr>
        <w:t xml:space="preserve">of the </w:t>
      </w:r>
      <w:hyperlink r:id="rId25">
        <w:r>
          <w:rPr>
            <w:rFonts w:ascii="Calibri" w:eastAsia="Calibri" w:hAnsi="Calibri" w:cs="Calibri"/>
            <w:color w:val="0563C1"/>
            <w:u w:val="single"/>
          </w:rPr>
          <w:t>Catalyst™</w:t>
        </w:r>
      </w:hyperlink>
      <w:r>
        <w:rPr>
          <w:rFonts w:ascii="Calibri" w:eastAsia="Calibri" w:hAnsi="Calibri" w:cs="Calibri"/>
        </w:rPr>
        <w:t xml:space="preserve"> platform (under the menu, select Workplace to reach this area). Gain a deeper understanding of how you react to colleagues with other styles—and your same-style colleagues, too—when </w:t>
      </w:r>
      <w:r>
        <w:rPr>
          <w:rFonts w:ascii="Calibri" w:eastAsia="Calibri" w:hAnsi="Calibri" w:cs="Calibri"/>
          <w:b/>
        </w:rPr>
        <w:t>tr</w:t>
      </w:r>
      <w:r>
        <w:rPr>
          <w:rFonts w:ascii="Calibri" w:eastAsia="Calibri" w:hAnsi="Calibri" w:cs="Calibri"/>
          <w:b/>
        </w:rPr>
        <w:t>ying to connect</w:t>
      </w:r>
      <w:r>
        <w:rPr>
          <w:rFonts w:ascii="Calibri" w:eastAsia="Calibri" w:hAnsi="Calibri" w:cs="Calibri"/>
        </w:rPr>
        <w:t>, </w:t>
      </w:r>
      <w:r>
        <w:rPr>
          <w:rFonts w:ascii="Calibri" w:eastAsia="Calibri" w:hAnsi="Calibri" w:cs="Calibri"/>
          <w:b/>
        </w:rPr>
        <w:t>problems need to be solved</w:t>
      </w:r>
      <w:r>
        <w:rPr>
          <w:rFonts w:ascii="Calibri" w:eastAsia="Calibri" w:hAnsi="Calibri" w:cs="Calibri"/>
        </w:rPr>
        <w:t>, and </w:t>
      </w:r>
      <w:r>
        <w:rPr>
          <w:rFonts w:ascii="Calibri" w:eastAsia="Calibri" w:hAnsi="Calibri" w:cs="Calibri"/>
          <w:b/>
        </w:rPr>
        <w:t>things get tense</w:t>
      </w:r>
      <w:r>
        <w:rPr>
          <w:rFonts w:ascii="Calibri" w:eastAsia="Calibri" w:hAnsi="Calibri" w:cs="Calibri"/>
        </w:rPr>
        <w:t>. And then take a look at some </w:t>
      </w:r>
      <w:hyperlink r:id="rId26">
        <w:r>
          <w:rPr>
            <w:rFonts w:ascii="Calibri" w:eastAsia="Calibri" w:hAnsi="Calibri" w:cs="Calibri"/>
            <w:color w:val="0563C1"/>
            <w:u w:val="single"/>
          </w:rPr>
          <w:t>strategies to improve your effectiveness</w:t>
        </w:r>
      </w:hyperlink>
      <w:hyperlink r:id="rId27">
        <w:r>
          <w:rPr>
            <w:rFonts w:ascii="Calibri" w:eastAsia="Calibri" w:hAnsi="Calibri" w:cs="Calibri"/>
            <w:color w:val="0563C1"/>
            <w:u w:val="single"/>
          </w:rPr>
          <w:t>...</w:t>
        </w:r>
      </w:hyperlink>
    </w:p>
    <w:p w14:paraId="03D90433" w14:textId="77777777" w:rsidR="00281362" w:rsidRDefault="00281362">
      <w:pPr>
        <w:rPr>
          <w:rFonts w:ascii="Calibri" w:eastAsia="Calibri" w:hAnsi="Calibri" w:cs="Calibri"/>
        </w:rPr>
      </w:pPr>
    </w:p>
    <w:p w14:paraId="3782D6A5" w14:textId="77777777" w:rsidR="00281362" w:rsidRDefault="0036472E">
      <w:pPr>
        <w:rPr>
          <w:rFonts w:ascii="Calibri" w:eastAsia="Calibri" w:hAnsi="Calibri" w:cs="Calibri"/>
          <w:b/>
        </w:rPr>
      </w:pPr>
      <w:r>
        <w:rPr>
          <w:rFonts w:ascii="Calibri" w:eastAsia="Calibri" w:hAnsi="Calibri" w:cs="Calibri"/>
          <w:b/>
        </w:rPr>
        <w:t>MORE QUICK TIPS</w:t>
      </w:r>
    </w:p>
    <w:p w14:paraId="317141AC" w14:textId="77777777" w:rsidR="00281362" w:rsidRDefault="0036472E">
      <w:pPr>
        <w:rPr>
          <w:rFonts w:ascii="Calibri" w:eastAsia="Calibri" w:hAnsi="Calibri" w:cs="Calibri"/>
        </w:rPr>
      </w:pPr>
      <w:r>
        <w:rPr>
          <w:rFonts w:ascii="Calibri" w:eastAsia="Calibri" w:hAnsi="Calibri" w:cs="Calibri"/>
        </w:rPr>
        <w:t> </w:t>
      </w:r>
    </w:p>
    <w:p w14:paraId="60F13322" w14:textId="77777777" w:rsidR="00281362" w:rsidRDefault="0036472E">
      <w:pPr>
        <w:rPr>
          <w:rFonts w:ascii="Calibri" w:eastAsia="Calibri" w:hAnsi="Calibri" w:cs="Calibri"/>
        </w:rPr>
      </w:pPr>
      <w:r>
        <w:rPr>
          <w:rFonts w:ascii="Calibri" w:eastAsia="Calibri" w:hAnsi="Calibri" w:cs="Calibri"/>
        </w:rPr>
        <w:t>If you’re an </w:t>
      </w:r>
      <w:proofErr w:type="spellStart"/>
      <w:proofErr w:type="gramStart"/>
      <w:r>
        <w:rPr>
          <w:rFonts w:ascii="Calibri" w:eastAsia="Calibri" w:hAnsi="Calibri" w:cs="Calibri"/>
        </w:rPr>
        <w:t>i</w:t>
      </w:r>
      <w:proofErr w:type="spellEnd"/>
      <w:r>
        <w:rPr>
          <w:rFonts w:ascii="Calibri" w:eastAsia="Calibri" w:hAnsi="Calibri" w:cs="Calibri"/>
        </w:rPr>
        <w:t> style</w:t>
      </w:r>
      <w:proofErr w:type="gramEnd"/>
      <w:r>
        <w:rPr>
          <w:rFonts w:ascii="Calibri" w:eastAsia="Calibri" w:hAnsi="Calibri" w:cs="Calibri"/>
          <w:b/>
        </w:rPr>
        <w:t> trying to connect </w:t>
      </w:r>
      <w:r>
        <w:rPr>
          <w:rFonts w:ascii="Calibri" w:eastAsia="Calibri" w:hAnsi="Calibri" w:cs="Calibri"/>
        </w:rPr>
        <w:t>with a D-style boss:</w:t>
      </w:r>
    </w:p>
    <w:p w14:paraId="20437C6A" w14:textId="77777777" w:rsidR="00281362" w:rsidRDefault="00281362">
      <w:pPr>
        <w:rPr>
          <w:rFonts w:ascii="Calibri" w:eastAsia="Calibri" w:hAnsi="Calibri" w:cs="Calibri"/>
        </w:rPr>
      </w:pPr>
    </w:p>
    <w:p w14:paraId="5808B8E9" w14:textId="77777777" w:rsidR="00281362" w:rsidRDefault="0036472E">
      <w:pPr>
        <w:rPr>
          <w:rFonts w:ascii="Calibri" w:eastAsia="Calibri" w:hAnsi="Calibri" w:cs="Calibri"/>
        </w:rPr>
      </w:pPr>
      <w:r>
        <w:rPr>
          <w:rFonts w:ascii="Calibri" w:eastAsia="Calibri" w:hAnsi="Calibri" w:cs="Calibri"/>
        </w:rPr>
        <w:t>Get to the point. Avoid making small talk. Demonstrate how your focus on people can deliver the bottom-line results that are a key priority for her.   </w:t>
      </w:r>
    </w:p>
    <w:p w14:paraId="61AAAAA5" w14:textId="77777777" w:rsidR="00281362" w:rsidRDefault="00281362">
      <w:pPr>
        <w:rPr>
          <w:rFonts w:ascii="Calibri" w:eastAsia="Calibri" w:hAnsi="Calibri" w:cs="Calibri"/>
        </w:rPr>
      </w:pPr>
    </w:p>
    <w:p w14:paraId="6B615A46" w14:textId="77777777" w:rsidR="00281362" w:rsidRDefault="0036472E">
      <w:pPr>
        <w:rPr>
          <w:rFonts w:ascii="Calibri" w:eastAsia="Calibri" w:hAnsi="Calibri" w:cs="Calibri"/>
        </w:rPr>
      </w:pPr>
      <w:hyperlink r:id="rId28">
        <w:r>
          <w:rPr>
            <w:rFonts w:ascii="Calibri" w:eastAsia="Calibri" w:hAnsi="Calibri" w:cs="Calibri"/>
            <w:color w:val="0563C1"/>
            <w:u w:val="single"/>
          </w:rPr>
          <w:t xml:space="preserve">Read this article to learn </w:t>
        </w:r>
        <w:r>
          <w:rPr>
            <w:rFonts w:ascii="Calibri" w:eastAsia="Calibri" w:hAnsi="Calibri" w:cs="Calibri"/>
            <w:color w:val="0563C1"/>
            <w:u w:val="single"/>
          </w:rPr>
          <w:t xml:space="preserve">more tips and techniques for each </w:t>
        </w:r>
        <w:proofErr w:type="spellStart"/>
        <w:r>
          <w:rPr>
            <w:rFonts w:ascii="Calibri" w:eastAsia="Calibri" w:hAnsi="Calibri" w:cs="Calibri"/>
            <w:color w:val="0563C1"/>
            <w:u w:val="single"/>
          </w:rPr>
          <w:t>DiSC</w:t>
        </w:r>
        <w:proofErr w:type="spellEnd"/>
        <w:r>
          <w:rPr>
            <w:rFonts w:ascii="Calibri" w:eastAsia="Calibri" w:hAnsi="Calibri" w:cs="Calibri"/>
            <w:color w:val="0563C1"/>
            <w:u w:val="single"/>
          </w:rPr>
          <w:t xml:space="preserve"> style</w:t>
        </w:r>
      </w:hyperlink>
    </w:p>
    <w:p w14:paraId="10D12392" w14:textId="77777777" w:rsidR="00281362" w:rsidRDefault="00281362">
      <w:pPr>
        <w:rPr>
          <w:rFonts w:ascii="Calibri" w:eastAsia="Calibri" w:hAnsi="Calibri" w:cs="Calibri"/>
        </w:rPr>
      </w:pPr>
    </w:p>
    <w:p w14:paraId="424E607F" w14:textId="77777777" w:rsidR="00281362" w:rsidRDefault="0036472E">
      <w:pPr>
        <w:rPr>
          <w:rFonts w:ascii="Calibri" w:eastAsia="Calibri" w:hAnsi="Calibri" w:cs="Calibri"/>
        </w:rPr>
      </w:pPr>
      <w:r>
        <w:rPr>
          <w:rFonts w:ascii="Calibri" w:eastAsia="Calibri" w:hAnsi="Calibri" w:cs="Calibri"/>
        </w:rPr>
        <w:t>Look at the “Your Colleagues” section of </w:t>
      </w:r>
      <w:hyperlink r:id="rId29">
        <w:r>
          <w:rPr>
            <w:rFonts w:ascii="Calibri" w:eastAsia="Calibri" w:hAnsi="Calibri" w:cs="Calibri"/>
            <w:color w:val="0563C1"/>
            <w:u w:val="single"/>
          </w:rPr>
          <w:t>Catalyst</w:t>
        </w:r>
      </w:hyperlink>
      <w:r>
        <w:rPr>
          <w:rFonts w:ascii="Calibri" w:eastAsia="Calibri" w:hAnsi="Calibri" w:cs="Calibri"/>
        </w:rPr>
        <w:t> to reacquaint yourself with similarities and differences with your colleagues.</w:t>
      </w:r>
    </w:p>
    <w:p w14:paraId="53D8B46A" w14:textId="77777777" w:rsidR="00281362" w:rsidRDefault="0036472E">
      <w:pPr>
        <w:rPr>
          <w:rFonts w:ascii="Calibri" w:eastAsia="Calibri" w:hAnsi="Calibri" w:cs="Calibri"/>
        </w:rPr>
      </w:pPr>
      <w:r>
        <w:br w:type="page"/>
      </w:r>
    </w:p>
    <w:p w14:paraId="3B8E1CE7"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#7</w:t>
      </w:r>
    </w:p>
    <w:p w14:paraId="55F78DF4" w14:textId="77777777" w:rsidR="00281362" w:rsidRDefault="00281362">
      <w:pPr>
        <w:rPr>
          <w:rFonts w:ascii="Calibri" w:eastAsia="Calibri" w:hAnsi="Calibri" w:cs="Calibri"/>
        </w:rPr>
      </w:pPr>
    </w:p>
    <w:p w14:paraId="150DA0C9"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What's recognition got to do with it?</w:t>
      </w:r>
    </w:p>
    <w:p w14:paraId="46DDFC03" w14:textId="77777777" w:rsidR="00281362" w:rsidRDefault="00281362">
      <w:pPr>
        <w:rPr>
          <w:rFonts w:ascii="Calibri" w:eastAsia="Calibri" w:hAnsi="Calibri" w:cs="Calibri"/>
        </w:rPr>
      </w:pPr>
    </w:p>
    <w:p w14:paraId="4D19D362" w14:textId="77777777" w:rsidR="00281362" w:rsidRDefault="0036472E">
      <w:pPr>
        <w:rPr>
          <w:rFonts w:ascii="Calibri" w:eastAsia="Calibri" w:hAnsi="Calibri" w:cs="Calibri"/>
        </w:rPr>
      </w:pPr>
      <w:r>
        <w:rPr>
          <w:rFonts w:ascii="Calibri" w:eastAsia="Calibri" w:hAnsi="Calibri" w:cs="Calibri"/>
        </w:rPr>
        <w:t>Recognition keeps us engaged, happier, and perhaps more loyal. But the </w:t>
      </w:r>
      <w:hyperlink r:id="rId30">
        <w:r>
          <w:rPr>
            <w:rFonts w:ascii="Calibri" w:eastAsia="Calibri" w:hAnsi="Calibri" w:cs="Calibri"/>
            <w:i/>
            <w:color w:val="0563C1"/>
            <w:u w:val="single"/>
          </w:rPr>
          <w:t>type</w:t>
        </w:r>
      </w:hyperlink>
      <w:r>
        <w:rPr>
          <w:rFonts w:ascii="Calibri" w:eastAsia="Calibri" w:hAnsi="Calibri" w:cs="Calibri"/>
        </w:rPr>
        <w:t> of recognition that shy and reserved Katy will find motivating will not do at all for Sheila who’s much more likely to want compliments made public for a job well done. </w:t>
      </w:r>
    </w:p>
    <w:p w14:paraId="72CF3DB3" w14:textId="77777777" w:rsidR="00281362" w:rsidRDefault="00281362">
      <w:pPr>
        <w:rPr>
          <w:rFonts w:ascii="Calibri" w:eastAsia="Calibri" w:hAnsi="Calibri" w:cs="Calibri"/>
        </w:rPr>
      </w:pPr>
    </w:p>
    <w:p w14:paraId="137EF9D6" w14:textId="77777777" w:rsidR="00281362" w:rsidRDefault="0036472E">
      <w:pPr>
        <w:rPr>
          <w:rFonts w:ascii="Calibri" w:eastAsia="Calibri" w:hAnsi="Calibri" w:cs="Calibri"/>
        </w:rPr>
      </w:pPr>
      <w:r>
        <w:rPr>
          <w:rFonts w:ascii="Calibri" w:eastAsia="Calibri" w:hAnsi="Calibri" w:cs="Calibri"/>
        </w:rPr>
        <w:t>The secret to getting it right is to u</w:t>
      </w:r>
      <w:r>
        <w:rPr>
          <w:rFonts w:ascii="Calibri" w:eastAsia="Calibri" w:hAnsi="Calibri" w:cs="Calibri"/>
        </w:rPr>
        <w:t xml:space="preserve">nderstand that different people want recognition for different things, in different ways. And the key to knowing who wants what and how, is to consider their unique </w:t>
      </w:r>
      <w:proofErr w:type="spellStart"/>
      <w:r>
        <w:rPr>
          <w:rFonts w:ascii="Calibri" w:eastAsia="Calibri" w:hAnsi="Calibri" w:cs="Calibri"/>
        </w:rPr>
        <w:t>DiSC</w:t>
      </w:r>
      <w:proofErr w:type="spellEnd"/>
      <w:r>
        <w:rPr>
          <w:rFonts w:ascii="Calibri" w:eastAsia="Calibri" w:hAnsi="Calibri" w:cs="Calibri"/>
        </w:rPr>
        <w:t>® style.</w:t>
      </w:r>
    </w:p>
    <w:p w14:paraId="09433953" w14:textId="77777777" w:rsidR="00281362" w:rsidRDefault="00281362">
      <w:pPr>
        <w:rPr>
          <w:rFonts w:ascii="Calibri" w:eastAsia="Calibri" w:hAnsi="Calibri" w:cs="Calibri"/>
        </w:rPr>
      </w:pPr>
    </w:p>
    <w:p w14:paraId="72FAC991" w14:textId="77777777" w:rsidR="00281362" w:rsidRDefault="0036472E">
      <w:pPr>
        <w:rPr>
          <w:rFonts w:ascii="Calibri" w:eastAsia="Calibri" w:hAnsi="Calibri" w:cs="Calibri"/>
        </w:rPr>
      </w:pPr>
      <w:r>
        <w:rPr>
          <w:rFonts w:ascii="Calibri" w:eastAsia="Calibri" w:hAnsi="Calibri" w:cs="Calibri"/>
        </w:rPr>
        <w:t>So, before you rush out to pat your colleague on the back for making that tou</w:t>
      </w:r>
      <w:r>
        <w:rPr>
          <w:rFonts w:ascii="Calibri" w:eastAsia="Calibri" w:hAnsi="Calibri" w:cs="Calibri"/>
        </w:rPr>
        <w:t>gh deadline or make a big deal out of the team’s next milestone, follow a few of these tips to make sure your efforts at recognition make the solid connection you want and your colleague will be honored to receive:</w:t>
      </w:r>
    </w:p>
    <w:p w14:paraId="1A13A428" w14:textId="77777777" w:rsidR="00281362" w:rsidRDefault="00281362">
      <w:pPr>
        <w:rPr>
          <w:rFonts w:ascii="Calibri" w:eastAsia="Calibri" w:hAnsi="Calibri" w:cs="Calibri"/>
        </w:rPr>
      </w:pPr>
    </w:p>
    <w:p w14:paraId="7E8D5C55" w14:textId="1452E7DC" w:rsidR="00281362" w:rsidRDefault="0036472E">
      <w:pPr>
        <w:rPr>
          <w:rFonts w:ascii="Calibri" w:eastAsia="Calibri" w:hAnsi="Calibri" w:cs="Calibri"/>
          <w:b/>
        </w:rPr>
      </w:pPr>
      <w:r>
        <w:rPr>
          <w:rFonts w:ascii="Calibri" w:eastAsia="Calibri" w:hAnsi="Calibri" w:cs="Calibri"/>
          <w:b/>
        </w:rPr>
        <w:t>T</w:t>
      </w:r>
      <w:r w:rsidR="004D25BC">
        <w:rPr>
          <w:rFonts w:ascii="Calibri" w:eastAsia="Calibri" w:hAnsi="Calibri" w:cs="Calibri"/>
          <w:b/>
        </w:rPr>
        <w:t>ips on how to give recognition</w:t>
      </w:r>
    </w:p>
    <w:p w14:paraId="101C25DD" w14:textId="77777777" w:rsidR="00281362" w:rsidRDefault="0036472E">
      <w:pPr>
        <w:rPr>
          <w:rFonts w:ascii="Calibri" w:eastAsia="Calibri" w:hAnsi="Calibri" w:cs="Calibri"/>
        </w:rPr>
      </w:pPr>
      <w:r>
        <w:rPr>
          <w:rFonts w:ascii="Calibri" w:eastAsia="Calibri" w:hAnsi="Calibri" w:cs="Calibri"/>
        </w:rPr>
        <w:t> </w:t>
      </w:r>
    </w:p>
    <w:p w14:paraId="22E541DD" w14:textId="77777777" w:rsidR="00281362" w:rsidRDefault="0036472E">
      <w:pPr>
        <w:numPr>
          <w:ilvl w:val="0"/>
          <w:numId w:val="8"/>
        </w:numPr>
        <w:rPr>
          <w:rFonts w:ascii="Calibri" w:eastAsia="Calibri" w:hAnsi="Calibri" w:cs="Calibri"/>
        </w:rPr>
      </w:pPr>
      <w:r>
        <w:rPr>
          <w:rFonts w:ascii="Calibri" w:eastAsia="Calibri" w:hAnsi="Calibri" w:cs="Calibri"/>
        </w:rPr>
        <w:t>Find w</w:t>
      </w:r>
      <w:r>
        <w:rPr>
          <w:rFonts w:ascii="Calibri" w:eastAsia="Calibri" w:hAnsi="Calibri" w:cs="Calibri"/>
        </w:rPr>
        <w:t>ays to encourage your colleagues that are simple and effective. </w:t>
      </w:r>
      <w:r>
        <w:rPr>
          <w:rFonts w:ascii="Calibri" w:eastAsia="Calibri" w:hAnsi="Calibri" w:cs="Calibri"/>
          <w:b/>
        </w:rPr>
        <w:t>Don’t assume.</w:t>
      </w:r>
      <w:r>
        <w:rPr>
          <w:rFonts w:ascii="Calibri" w:eastAsia="Calibri" w:hAnsi="Calibri" w:cs="Calibri"/>
        </w:rPr>
        <w:t> Start by simply asking them!</w:t>
      </w:r>
    </w:p>
    <w:p w14:paraId="501C8610" w14:textId="77777777" w:rsidR="00281362" w:rsidRDefault="0036472E">
      <w:pPr>
        <w:numPr>
          <w:ilvl w:val="0"/>
          <w:numId w:val="9"/>
        </w:numPr>
        <w:rPr>
          <w:rFonts w:ascii="Calibri" w:eastAsia="Calibri" w:hAnsi="Calibri" w:cs="Calibri"/>
        </w:rPr>
      </w:pPr>
      <w:r>
        <w:rPr>
          <w:rFonts w:ascii="Calibri" w:eastAsia="Calibri" w:hAnsi="Calibri" w:cs="Calibri"/>
        </w:rPr>
        <w:t>Learn more about how to </w:t>
      </w:r>
      <w:hyperlink r:id="rId31">
        <w:r>
          <w:rPr>
            <w:rFonts w:ascii="Calibri" w:eastAsia="Calibri" w:hAnsi="Calibri" w:cs="Calibri"/>
            <w:color w:val="0563C1"/>
            <w:u w:val="single"/>
          </w:rPr>
          <w:t>encourage the hear</w:t>
        </w:r>
        <w:r>
          <w:rPr>
            <w:rFonts w:ascii="Calibri" w:eastAsia="Calibri" w:hAnsi="Calibri" w:cs="Calibri"/>
            <w:color w:val="0563C1"/>
            <w:u w:val="single"/>
          </w:rPr>
          <w:t>t</w:t>
        </w:r>
      </w:hyperlink>
      <w:r>
        <w:rPr>
          <w:rFonts w:ascii="Calibri" w:eastAsia="Calibri" w:hAnsi="Calibri" w:cs="Calibri"/>
        </w:rPr>
        <w:t>—and appeal to the specific ways others will find motivating and inspiring</w:t>
      </w:r>
    </w:p>
    <w:p w14:paraId="714FF84A" w14:textId="77777777" w:rsidR="00281362" w:rsidRDefault="0036472E">
      <w:pPr>
        <w:numPr>
          <w:ilvl w:val="0"/>
          <w:numId w:val="10"/>
        </w:numPr>
        <w:rPr>
          <w:rFonts w:ascii="Calibri" w:eastAsia="Calibri" w:hAnsi="Calibri" w:cs="Calibri"/>
        </w:rPr>
      </w:pPr>
      <w:r>
        <w:rPr>
          <w:rFonts w:ascii="Calibri" w:eastAsia="Calibri" w:hAnsi="Calibri" w:cs="Calibri"/>
        </w:rPr>
        <w:t>Review the Catalyst™ platform to reacquaint yourself with your colleague’s unique motivators and stressors—which directly influence how they will likely want to receive recognition</w:t>
      </w:r>
      <w:r>
        <w:rPr>
          <w:rFonts w:ascii="Calibri" w:eastAsia="Calibri" w:hAnsi="Calibri" w:cs="Calibri"/>
        </w:rPr>
        <w:t>. Don't forget to look at comparisons with co-workers on </w:t>
      </w:r>
      <w:hyperlink r:id="rId32">
        <w:r>
          <w:rPr>
            <w:rFonts w:ascii="Calibri" w:eastAsia="Calibri" w:hAnsi="Calibri" w:cs="Calibri"/>
            <w:color w:val="0563C1"/>
            <w:u w:val="single"/>
          </w:rPr>
          <w:t>Catalyst</w:t>
        </w:r>
      </w:hyperlink>
      <w:r>
        <w:rPr>
          <w:rFonts w:ascii="Calibri" w:eastAsia="Calibri" w:hAnsi="Calibri" w:cs="Calibri"/>
        </w:rPr>
        <w:t> </w:t>
      </w:r>
    </w:p>
    <w:p w14:paraId="23F51EFA" w14:textId="77777777" w:rsidR="00281362" w:rsidRDefault="0036472E">
      <w:pPr>
        <w:numPr>
          <w:ilvl w:val="0"/>
          <w:numId w:val="11"/>
        </w:numPr>
        <w:rPr>
          <w:rFonts w:ascii="Calibri" w:eastAsia="Calibri" w:hAnsi="Calibri" w:cs="Calibri"/>
        </w:rPr>
      </w:pPr>
      <w:r>
        <w:rPr>
          <w:rFonts w:ascii="Calibri" w:eastAsia="Calibri" w:hAnsi="Calibri" w:cs="Calibri"/>
        </w:rPr>
        <w:t>And finally, read more about how each </w:t>
      </w:r>
      <w:proofErr w:type="spellStart"/>
      <w:r>
        <w:fldChar w:fldCharType="begin"/>
      </w:r>
      <w:r>
        <w:instrText xml:space="preserve"> HYPERLINK "https://integrispa.com/resource/communicating-with-disc/" \h </w:instrText>
      </w:r>
      <w:r>
        <w:fldChar w:fldCharType="separate"/>
      </w:r>
      <w:r>
        <w:rPr>
          <w:rFonts w:ascii="Calibri" w:eastAsia="Calibri" w:hAnsi="Calibri" w:cs="Calibri"/>
          <w:color w:val="0563C1"/>
          <w:u w:val="single"/>
        </w:rPr>
        <w:t>DiSC</w:t>
      </w:r>
      <w:proofErr w:type="spellEnd"/>
      <w:r>
        <w:rPr>
          <w:rFonts w:ascii="Calibri" w:eastAsia="Calibri" w:hAnsi="Calibri" w:cs="Calibri"/>
          <w:color w:val="0563C1"/>
          <w:u w:val="single"/>
        </w:rPr>
        <w:t xml:space="preserve"> style may want </w:t>
      </w:r>
      <w:r>
        <w:rPr>
          <w:rFonts w:ascii="Calibri" w:eastAsia="Calibri" w:hAnsi="Calibri" w:cs="Calibri"/>
          <w:color w:val="0563C1"/>
          <w:u w:val="single"/>
        </w:rPr>
        <w:t>to be recognized</w:t>
      </w:r>
      <w:r>
        <w:rPr>
          <w:rFonts w:ascii="Calibri" w:eastAsia="Calibri" w:hAnsi="Calibri" w:cs="Calibri"/>
          <w:color w:val="0563C1"/>
          <w:u w:val="single"/>
        </w:rPr>
        <w:fldChar w:fldCharType="end"/>
      </w:r>
    </w:p>
    <w:p w14:paraId="0DB22C79" w14:textId="77777777" w:rsidR="00281362" w:rsidRDefault="00281362">
      <w:pPr>
        <w:rPr>
          <w:rFonts w:ascii="Calibri" w:eastAsia="Calibri" w:hAnsi="Calibri" w:cs="Calibri"/>
        </w:rPr>
      </w:pPr>
    </w:p>
    <w:p w14:paraId="0760D4A9" w14:textId="77777777" w:rsidR="00281362" w:rsidRDefault="0036472E">
      <w:pPr>
        <w:rPr>
          <w:rFonts w:ascii="Calibri" w:eastAsia="Calibri" w:hAnsi="Calibri" w:cs="Calibri"/>
        </w:rPr>
      </w:pPr>
      <w:r>
        <w:rPr>
          <w:rFonts w:ascii="Calibri" w:eastAsia="Calibri" w:hAnsi="Calibri" w:cs="Calibri"/>
        </w:rPr>
        <w:t>Find more great tips on the </w:t>
      </w:r>
      <w:hyperlink r:id="rId33">
        <w:r>
          <w:rPr>
            <w:rFonts w:ascii="Calibri" w:eastAsia="Calibri" w:hAnsi="Calibri" w:cs="Calibri"/>
            <w:color w:val="0563C1"/>
            <w:u w:val="single"/>
          </w:rPr>
          <w:t>Catalyst platform</w:t>
        </w:r>
      </w:hyperlink>
      <w:r>
        <w:rPr>
          <w:rFonts w:ascii="Calibri" w:eastAsia="Calibri" w:hAnsi="Calibri" w:cs="Calibri"/>
        </w:rPr>
        <w:t>.</w:t>
      </w:r>
      <w:r>
        <w:br w:type="page"/>
      </w:r>
    </w:p>
    <w:p w14:paraId="28CAFB70"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#8</w:t>
      </w:r>
    </w:p>
    <w:p w14:paraId="0E1CB954" w14:textId="77777777" w:rsidR="00281362" w:rsidRDefault="00281362">
      <w:pPr>
        <w:rPr>
          <w:rFonts w:ascii="Calibri" w:eastAsia="Calibri" w:hAnsi="Calibri" w:cs="Calibri"/>
        </w:rPr>
      </w:pPr>
    </w:p>
    <w:p w14:paraId="7EFE837C"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3 strategies for keeping your emotions out of conflict</w:t>
      </w:r>
    </w:p>
    <w:p w14:paraId="05072031" w14:textId="77777777" w:rsidR="00281362" w:rsidRDefault="00281362">
      <w:pPr>
        <w:rPr>
          <w:rFonts w:ascii="Calibri" w:eastAsia="Calibri" w:hAnsi="Calibri" w:cs="Calibri"/>
        </w:rPr>
      </w:pPr>
    </w:p>
    <w:p w14:paraId="7D6A99E4" w14:textId="77777777" w:rsidR="00281362" w:rsidRDefault="0036472E">
      <w:pPr>
        <w:rPr>
          <w:rFonts w:ascii="Calibri" w:eastAsia="Calibri" w:hAnsi="Calibri" w:cs="Calibri"/>
        </w:rPr>
      </w:pPr>
      <w:proofErr w:type="spellStart"/>
      <w:r>
        <w:rPr>
          <w:rFonts w:ascii="Calibri" w:eastAsia="Calibri" w:hAnsi="Calibri" w:cs="Calibri"/>
        </w:rPr>
        <w:t>Self talk</w:t>
      </w:r>
      <w:proofErr w:type="spellEnd"/>
      <w:r>
        <w:rPr>
          <w:rFonts w:ascii="Calibri" w:eastAsia="Calibri" w:hAnsi="Calibri" w:cs="Calibri"/>
        </w:rPr>
        <w:t>…we all do it—when taking on a new challenge, solving a gnarly problem, or engaging in a tense situation. And while some self-talk can be helpful, in conflict situations we often go into prot</w:t>
      </w:r>
      <w:r>
        <w:rPr>
          <w:rFonts w:ascii="Calibri" w:eastAsia="Calibri" w:hAnsi="Calibri" w:cs="Calibri"/>
        </w:rPr>
        <w:t>ection mode and instinctively react with self-talk before we even know what we’re thinking.</w:t>
      </w:r>
    </w:p>
    <w:p w14:paraId="7D9EB277" w14:textId="77777777" w:rsidR="00281362" w:rsidRDefault="00281362">
      <w:pPr>
        <w:rPr>
          <w:rFonts w:ascii="Calibri" w:eastAsia="Calibri" w:hAnsi="Calibri" w:cs="Calibri"/>
          <w:i/>
        </w:rPr>
      </w:pPr>
    </w:p>
    <w:p w14:paraId="4C317C23" w14:textId="77777777" w:rsidR="00281362" w:rsidRDefault="0036472E">
      <w:pPr>
        <w:ind w:firstLine="720"/>
        <w:rPr>
          <w:rFonts w:ascii="Calibri" w:eastAsia="Calibri" w:hAnsi="Calibri" w:cs="Calibri"/>
        </w:rPr>
      </w:pPr>
      <w:r>
        <w:rPr>
          <w:rFonts w:ascii="Calibri" w:eastAsia="Calibri" w:hAnsi="Calibri" w:cs="Calibri"/>
          <w:i/>
        </w:rPr>
        <w:t>Did my teammate really just question my ability to deliver my piece of our project on time?</w:t>
      </w:r>
    </w:p>
    <w:p w14:paraId="21741CC3" w14:textId="77777777" w:rsidR="00281362" w:rsidRDefault="00281362">
      <w:pPr>
        <w:rPr>
          <w:rFonts w:ascii="Calibri" w:eastAsia="Calibri" w:hAnsi="Calibri" w:cs="Calibri"/>
          <w:i/>
        </w:rPr>
      </w:pPr>
    </w:p>
    <w:p w14:paraId="7E803AB4" w14:textId="77777777" w:rsidR="00281362" w:rsidRDefault="0036472E">
      <w:pPr>
        <w:ind w:firstLine="720"/>
        <w:rPr>
          <w:rFonts w:ascii="Calibri" w:eastAsia="Calibri" w:hAnsi="Calibri" w:cs="Calibri"/>
        </w:rPr>
      </w:pPr>
      <w:r>
        <w:rPr>
          <w:rFonts w:ascii="Calibri" w:eastAsia="Calibri" w:hAnsi="Calibri" w:cs="Calibri"/>
          <w:i/>
        </w:rPr>
        <w:t>Seriously? I’m not the one who needs to change. I’m right and he’s wro</w:t>
      </w:r>
      <w:r>
        <w:rPr>
          <w:rFonts w:ascii="Calibri" w:eastAsia="Calibri" w:hAnsi="Calibri" w:cs="Calibri"/>
          <w:i/>
        </w:rPr>
        <w:t>ng!</w:t>
      </w:r>
    </w:p>
    <w:p w14:paraId="185911BD" w14:textId="77777777" w:rsidR="00281362" w:rsidRDefault="00281362">
      <w:pPr>
        <w:rPr>
          <w:rFonts w:ascii="Calibri" w:eastAsia="Calibri" w:hAnsi="Calibri" w:cs="Calibri"/>
          <w:i/>
        </w:rPr>
      </w:pPr>
    </w:p>
    <w:p w14:paraId="2C0A4D5D" w14:textId="77777777" w:rsidR="00281362" w:rsidRDefault="0036472E">
      <w:pPr>
        <w:ind w:firstLine="720"/>
        <w:rPr>
          <w:rFonts w:ascii="Calibri" w:eastAsia="Calibri" w:hAnsi="Calibri" w:cs="Calibri"/>
        </w:rPr>
      </w:pPr>
      <w:proofErr w:type="gramStart"/>
      <w:r>
        <w:rPr>
          <w:rFonts w:ascii="Calibri" w:eastAsia="Calibri" w:hAnsi="Calibri" w:cs="Calibri"/>
          <w:i/>
        </w:rPr>
        <w:t>Clearly</w:t>
      </w:r>
      <w:proofErr w:type="gramEnd"/>
      <w:r>
        <w:rPr>
          <w:rFonts w:ascii="Calibri" w:eastAsia="Calibri" w:hAnsi="Calibri" w:cs="Calibri"/>
          <w:i/>
        </w:rPr>
        <w:t xml:space="preserve"> she has no idea what she’s talking about!</w:t>
      </w:r>
    </w:p>
    <w:p w14:paraId="2246AA20" w14:textId="77777777" w:rsidR="00281362" w:rsidRDefault="00281362">
      <w:pPr>
        <w:rPr>
          <w:rFonts w:ascii="Calibri" w:eastAsia="Calibri" w:hAnsi="Calibri" w:cs="Calibri"/>
        </w:rPr>
      </w:pPr>
    </w:p>
    <w:p w14:paraId="0BF95017" w14:textId="77777777" w:rsidR="00281362" w:rsidRDefault="0036472E">
      <w:pPr>
        <w:rPr>
          <w:rFonts w:ascii="Calibri" w:eastAsia="Calibri" w:hAnsi="Calibri" w:cs="Calibri"/>
        </w:rPr>
      </w:pPr>
      <w:r>
        <w:rPr>
          <w:rFonts w:ascii="Calibri" w:eastAsia="Calibri" w:hAnsi="Calibri" w:cs="Calibri"/>
        </w:rPr>
        <w:t>Our past experiences set off triggers that get automatic thoughts swirling in our heads. Fed by anger or anxiety, they can lead us into some pretty destructive places. But there is definitely a better</w:t>
      </w:r>
      <w:r>
        <w:rPr>
          <w:rFonts w:ascii="Calibri" w:eastAsia="Calibri" w:hAnsi="Calibri" w:cs="Calibri"/>
        </w:rPr>
        <w:t xml:space="preserve"> way.</w:t>
      </w:r>
    </w:p>
    <w:p w14:paraId="76823A40" w14:textId="77777777" w:rsidR="00281362" w:rsidRDefault="00281362">
      <w:pPr>
        <w:rPr>
          <w:rFonts w:ascii="Calibri" w:eastAsia="Calibri" w:hAnsi="Calibri" w:cs="Calibri"/>
          <w:b/>
        </w:rPr>
      </w:pPr>
    </w:p>
    <w:p w14:paraId="7D01966B" w14:textId="77777777" w:rsidR="00281362" w:rsidRDefault="0036472E">
      <w:pPr>
        <w:rPr>
          <w:rFonts w:ascii="Calibri" w:eastAsia="Calibri" w:hAnsi="Calibri" w:cs="Calibri"/>
          <w:b/>
        </w:rPr>
      </w:pPr>
      <w:r>
        <w:rPr>
          <w:rFonts w:ascii="Calibri" w:eastAsia="Calibri" w:hAnsi="Calibri" w:cs="Calibri"/>
          <w:b/>
        </w:rPr>
        <w:t>3 Strategies for Keeping your Emotions out of Conflict</w:t>
      </w:r>
    </w:p>
    <w:p w14:paraId="40F479BD" w14:textId="77777777" w:rsidR="00281362" w:rsidRDefault="00281362">
      <w:pPr>
        <w:rPr>
          <w:rFonts w:ascii="Calibri" w:eastAsia="Calibri" w:hAnsi="Calibri" w:cs="Calibri"/>
        </w:rPr>
      </w:pPr>
    </w:p>
    <w:p w14:paraId="7DEF0CAA" w14:textId="77777777" w:rsidR="00281362" w:rsidRDefault="0036472E">
      <w:pPr>
        <w:numPr>
          <w:ilvl w:val="0"/>
          <w:numId w:val="12"/>
        </w:numPr>
        <w:rPr>
          <w:rFonts w:ascii="Calibri" w:eastAsia="Calibri" w:hAnsi="Calibri" w:cs="Calibri"/>
        </w:rPr>
      </w:pPr>
      <w:r>
        <w:rPr>
          <w:rFonts w:ascii="Calibri" w:eastAsia="Calibri" w:hAnsi="Calibri" w:cs="Calibri"/>
          <w:b/>
        </w:rPr>
        <w:t>Don’t react in the moment.</w:t>
      </w:r>
      <w:r>
        <w:rPr>
          <w:rFonts w:ascii="Calibri" w:eastAsia="Calibri" w:hAnsi="Calibri" w:cs="Calibri"/>
        </w:rPr>
        <w:t> Walk it back, and recognize the automatic thoughts that lead to your instinctive behaviors and responses. Ask yourself, “Why do I do what I do?” when faced with confl</w:t>
      </w:r>
      <w:r>
        <w:rPr>
          <w:rFonts w:ascii="Calibri" w:eastAsia="Calibri" w:hAnsi="Calibri" w:cs="Calibri"/>
        </w:rPr>
        <w:t>ict.</w:t>
      </w:r>
    </w:p>
    <w:p w14:paraId="56C5E120" w14:textId="77777777" w:rsidR="00281362" w:rsidRDefault="0036472E">
      <w:pPr>
        <w:numPr>
          <w:ilvl w:val="0"/>
          <w:numId w:val="12"/>
        </w:numPr>
        <w:rPr>
          <w:rFonts w:ascii="Calibri" w:eastAsia="Calibri" w:hAnsi="Calibri" w:cs="Calibri"/>
        </w:rPr>
      </w:pPr>
      <w:r>
        <w:rPr>
          <w:rFonts w:ascii="Calibri" w:eastAsia="Calibri" w:hAnsi="Calibri" w:cs="Calibri"/>
          <w:b/>
        </w:rPr>
        <w:t>Disrupt the process.</w:t>
      </w:r>
      <w:r>
        <w:rPr>
          <w:rFonts w:ascii="Calibri" w:eastAsia="Calibri" w:hAnsi="Calibri" w:cs="Calibri"/>
        </w:rPr>
        <w:t> Check your emotional response and reframe how you view what is actually happening—not what your triggers suggest is going on.</w:t>
      </w:r>
    </w:p>
    <w:p w14:paraId="005A5CC6" w14:textId="77777777" w:rsidR="00281362" w:rsidRDefault="0036472E">
      <w:pPr>
        <w:numPr>
          <w:ilvl w:val="0"/>
          <w:numId w:val="12"/>
        </w:numPr>
        <w:rPr>
          <w:rFonts w:ascii="Calibri" w:eastAsia="Calibri" w:hAnsi="Calibri" w:cs="Calibri"/>
        </w:rPr>
      </w:pPr>
      <w:r>
        <w:rPr>
          <w:rFonts w:ascii="Calibri" w:eastAsia="Calibri" w:hAnsi="Calibri" w:cs="Calibri"/>
          <w:b/>
        </w:rPr>
        <w:t>Make a choice to respond in a more productive way.</w:t>
      </w:r>
      <w:r>
        <w:rPr>
          <w:rFonts w:ascii="Calibri" w:eastAsia="Calibri" w:hAnsi="Calibri" w:cs="Calibri"/>
        </w:rPr>
        <w:t> Think about how a different response from you might c</w:t>
      </w:r>
      <w:r>
        <w:rPr>
          <w:rFonts w:ascii="Calibri" w:eastAsia="Calibri" w:hAnsi="Calibri" w:cs="Calibri"/>
        </w:rPr>
        <w:t>hange the outcome.</w:t>
      </w:r>
    </w:p>
    <w:p w14:paraId="25A5CABC" w14:textId="77777777" w:rsidR="00281362" w:rsidRDefault="00281362">
      <w:pPr>
        <w:rPr>
          <w:rFonts w:ascii="Calibri" w:eastAsia="Calibri" w:hAnsi="Calibri" w:cs="Calibri"/>
        </w:rPr>
      </w:pPr>
    </w:p>
    <w:p w14:paraId="645F479E" w14:textId="77777777" w:rsidR="00281362" w:rsidRDefault="0036472E">
      <w:pPr>
        <w:rPr>
          <w:rFonts w:ascii="Calibri" w:eastAsia="Calibri" w:hAnsi="Calibri" w:cs="Calibri"/>
          <w:b/>
        </w:rPr>
      </w:pPr>
      <w:r>
        <w:rPr>
          <w:rFonts w:ascii="Calibri" w:eastAsia="Calibri" w:hAnsi="Calibri" w:cs="Calibri"/>
          <w:b/>
        </w:rPr>
        <w:t>3 More Tips for Dealing with Conflict on Your Team </w:t>
      </w:r>
    </w:p>
    <w:p w14:paraId="364B5EE7" w14:textId="77777777" w:rsidR="00281362" w:rsidRDefault="0036472E">
      <w:pPr>
        <w:rPr>
          <w:rFonts w:ascii="Calibri" w:eastAsia="Calibri" w:hAnsi="Calibri" w:cs="Calibri"/>
        </w:rPr>
      </w:pPr>
      <w:r>
        <w:rPr>
          <w:rFonts w:ascii="Calibri" w:eastAsia="Calibri" w:hAnsi="Calibri" w:cs="Calibri"/>
        </w:rPr>
        <w:t> </w:t>
      </w:r>
    </w:p>
    <w:p w14:paraId="048489FB" w14:textId="77777777" w:rsidR="00281362" w:rsidRDefault="0036472E">
      <w:pPr>
        <w:numPr>
          <w:ilvl w:val="0"/>
          <w:numId w:val="1"/>
        </w:numPr>
        <w:rPr>
          <w:rFonts w:ascii="Calibri" w:eastAsia="Calibri" w:hAnsi="Calibri" w:cs="Calibri"/>
        </w:rPr>
      </w:pPr>
      <w:r>
        <w:rPr>
          <w:rFonts w:ascii="Calibri" w:eastAsia="Calibri" w:hAnsi="Calibri" w:cs="Calibri"/>
        </w:rPr>
        <w:t>Talk about team conflict norms. For example, is it okay to raise your voice when you get passionate? How about staying beyond the meeting time?</w:t>
      </w:r>
    </w:p>
    <w:p w14:paraId="6BAE0F4A" w14:textId="77777777" w:rsidR="00281362" w:rsidRDefault="0036472E">
      <w:pPr>
        <w:numPr>
          <w:ilvl w:val="0"/>
          <w:numId w:val="1"/>
        </w:numPr>
        <w:rPr>
          <w:rFonts w:ascii="Calibri" w:eastAsia="Calibri" w:hAnsi="Calibri" w:cs="Calibri"/>
        </w:rPr>
      </w:pPr>
      <w:r>
        <w:rPr>
          <w:rFonts w:ascii="Calibri" w:eastAsia="Calibri" w:hAnsi="Calibri" w:cs="Calibri"/>
        </w:rPr>
        <w:t xml:space="preserve">Share hot buttons. Let your teammates </w:t>
      </w:r>
      <w:r>
        <w:rPr>
          <w:rFonts w:ascii="Calibri" w:eastAsia="Calibri" w:hAnsi="Calibri" w:cs="Calibri"/>
        </w:rPr>
        <w:t>know what types of things </w:t>
      </w:r>
      <w:r>
        <w:rPr>
          <w:rFonts w:ascii="Calibri" w:eastAsia="Calibri" w:hAnsi="Calibri" w:cs="Calibri"/>
          <w:b/>
          <w:u w:val="single"/>
        </w:rPr>
        <w:t>others</w:t>
      </w:r>
      <w:r>
        <w:rPr>
          <w:rFonts w:ascii="Calibri" w:eastAsia="Calibri" w:hAnsi="Calibri" w:cs="Calibri"/>
        </w:rPr>
        <w:t> do that trigger a negative response from you. And brainstorm ways to take the heat out of the situation.</w:t>
      </w:r>
    </w:p>
    <w:p w14:paraId="0F8D7110" w14:textId="77777777" w:rsidR="00281362" w:rsidRDefault="0036472E">
      <w:pPr>
        <w:numPr>
          <w:ilvl w:val="0"/>
          <w:numId w:val="1"/>
        </w:numPr>
        <w:rPr>
          <w:rFonts w:ascii="Calibri" w:eastAsia="Calibri" w:hAnsi="Calibri" w:cs="Calibri"/>
        </w:rPr>
      </w:pPr>
      <w:r>
        <w:rPr>
          <w:rFonts w:ascii="Calibri" w:eastAsia="Calibri" w:hAnsi="Calibri" w:cs="Calibri"/>
        </w:rPr>
        <w:t>If conflict does occur, trust that your teammates will recover. Encourage everyone to feel free to talk openly and fig</w:t>
      </w:r>
      <w:r>
        <w:rPr>
          <w:rFonts w:ascii="Calibri" w:eastAsia="Calibri" w:hAnsi="Calibri" w:cs="Calibri"/>
        </w:rPr>
        <w:t>ure out a way to avoid a recurrence.</w:t>
      </w:r>
      <w:r>
        <w:rPr>
          <w:rFonts w:ascii="Calibri" w:eastAsia="Calibri" w:hAnsi="Calibri" w:cs="Calibri"/>
        </w:rPr>
        <w:br/>
      </w:r>
    </w:p>
    <w:p w14:paraId="40372AEF" w14:textId="77777777" w:rsidR="00281362" w:rsidRDefault="0036472E">
      <w:pPr>
        <w:rPr>
          <w:rFonts w:ascii="Calibri" w:eastAsia="Calibri" w:hAnsi="Calibri" w:cs="Calibri"/>
          <w:b/>
        </w:rPr>
      </w:pPr>
      <w:r>
        <w:rPr>
          <w:rFonts w:ascii="Calibri" w:eastAsia="Calibri" w:hAnsi="Calibri" w:cs="Calibri"/>
        </w:rPr>
        <w:t>Find more great tips on the </w:t>
      </w:r>
      <w:hyperlink r:id="rId34">
        <w:r>
          <w:rPr>
            <w:rFonts w:ascii="Calibri" w:eastAsia="Calibri" w:hAnsi="Calibri" w:cs="Calibri"/>
            <w:color w:val="0563C1"/>
            <w:u w:val="single"/>
          </w:rPr>
          <w:t>Catalyst platform</w:t>
        </w:r>
      </w:hyperlink>
      <w:r>
        <w:rPr>
          <w:rFonts w:ascii="Calibri" w:eastAsia="Calibri" w:hAnsi="Calibri" w:cs="Calibri"/>
        </w:rPr>
        <w:t>.</w:t>
      </w:r>
    </w:p>
    <w:p w14:paraId="1F76EE8A" w14:textId="77777777" w:rsidR="00281362" w:rsidRDefault="0036472E">
      <w:pPr>
        <w:rPr>
          <w:rFonts w:ascii="Calibri" w:eastAsia="Calibri" w:hAnsi="Calibri" w:cs="Calibri"/>
          <w:b/>
        </w:rPr>
      </w:pPr>
      <w:r>
        <w:br w:type="page"/>
      </w:r>
    </w:p>
    <w:p w14:paraId="30A9E433"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#9</w:t>
      </w:r>
    </w:p>
    <w:p w14:paraId="00A4379F" w14:textId="77777777" w:rsidR="00281362" w:rsidRDefault="00281362">
      <w:pPr>
        <w:rPr>
          <w:rFonts w:ascii="Calibri" w:eastAsia="Calibri" w:hAnsi="Calibri" w:cs="Calibri"/>
        </w:rPr>
      </w:pPr>
    </w:p>
    <w:p w14:paraId="36F67FFE"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Consensus is NOT commitment</w:t>
      </w:r>
    </w:p>
    <w:p w14:paraId="2998F3B7" w14:textId="77777777" w:rsidR="00281362" w:rsidRDefault="00281362">
      <w:pPr>
        <w:rPr>
          <w:rFonts w:ascii="Calibri" w:eastAsia="Calibri" w:hAnsi="Calibri" w:cs="Calibri"/>
        </w:rPr>
      </w:pPr>
    </w:p>
    <w:p w14:paraId="6BCA7A83" w14:textId="77777777" w:rsidR="00281362" w:rsidRDefault="0036472E">
      <w:pPr>
        <w:rPr>
          <w:rFonts w:ascii="Calibri" w:eastAsia="Calibri" w:hAnsi="Calibri" w:cs="Calibri"/>
        </w:rPr>
      </w:pPr>
      <w:r>
        <w:rPr>
          <w:rFonts w:ascii="Calibri" w:eastAsia="Calibri" w:hAnsi="Calibri" w:cs="Calibri"/>
        </w:rPr>
        <w:t>Achieving team commitment doesn’t require consensus. It </w:t>
      </w:r>
      <w:r>
        <w:rPr>
          <w:rFonts w:ascii="Calibri" w:eastAsia="Calibri" w:hAnsi="Calibri" w:cs="Calibri"/>
          <w:i/>
        </w:rPr>
        <w:t>does</w:t>
      </w:r>
      <w:r>
        <w:rPr>
          <w:rFonts w:ascii="Calibri" w:eastAsia="Calibri" w:hAnsi="Calibri" w:cs="Calibri"/>
        </w:rPr>
        <w:t>, however, require that everyone has a chance to weigh in—to have that </w:t>
      </w:r>
      <w:hyperlink r:id="rId35">
        <w:r>
          <w:rPr>
            <w:rFonts w:ascii="Calibri" w:eastAsia="Calibri" w:hAnsi="Calibri" w:cs="Calibri"/>
            <w:color w:val="0563C1"/>
            <w:u w:val="single"/>
          </w:rPr>
          <w:t>productive conflict</w:t>
        </w:r>
      </w:hyperlink>
      <w:r>
        <w:rPr>
          <w:rFonts w:ascii="Calibri" w:eastAsia="Calibri" w:hAnsi="Calibri" w:cs="Calibri"/>
        </w:rPr>
        <w:t> that is so important to the health of a tea</w:t>
      </w:r>
      <w:r>
        <w:rPr>
          <w:rFonts w:ascii="Calibri" w:eastAsia="Calibri" w:hAnsi="Calibri" w:cs="Calibri"/>
        </w:rPr>
        <w:t>m. Only then can you get buy-in and commitment to the final decision.</w:t>
      </w:r>
    </w:p>
    <w:p w14:paraId="51CAD4EC" w14:textId="77777777" w:rsidR="00281362" w:rsidRDefault="00281362">
      <w:pPr>
        <w:rPr>
          <w:rFonts w:ascii="Calibri" w:eastAsia="Calibri" w:hAnsi="Calibri" w:cs="Calibri"/>
        </w:rPr>
      </w:pPr>
    </w:p>
    <w:p w14:paraId="6D5739C6" w14:textId="77777777" w:rsidR="00281362" w:rsidRDefault="0036472E">
      <w:pPr>
        <w:rPr>
          <w:rFonts w:ascii="Calibri" w:eastAsia="Calibri" w:hAnsi="Calibri" w:cs="Calibri"/>
        </w:rPr>
      </w:pPr>
      <w:r>
        <w:rPr>
          <w:rFonts w:ascii="Calibri" w:eastAsia="Calibri" w:hAnsi="Calibri" w:cs="Calibri"/>
        </w:rPr>
        <w:t>But, have you ever noticed how different team members approach commitment differently? While Jennifer is ready to jump right in, Alison takes a lot longer to analyze the fine points bef</w:t>
      </w:r>
      <w:r>
        <w:rPr>
          <w:rFonts w:ascii="Calibri" w:eastAsia="Calibri" w:hAnsi="Calibri" w:cs="Calibri"/>
        </w:rPr>
        <w:t>ore getting on board.</w:t>
      </w:r>
    </w:p>
    <w:p w14:paraId="46504B2E" w14:textId="77777777" w:rsidR="00281362" w:rsidRDefault="00281362">
      <w:pPr>
        <w:rPr>
          <w:rFonts w:ascii="Calibri" w:eastAsia="Calibri" w:hAnsi="Calibri" w:cs="Calibri"/>
        </w:rPr>
      </w:pPr>
    </w:p>
    <w:p w14:paraId="1160ED12" w14:textId="77777777" w:rsidR="00281362" w:rsidRDefault="0036472E">
      <w:pPr>
        <w:rPr>
          <w:rFonts w:ascii="Calibri" w:eastAsia="Calibri" w:hAnsi="Calibri" w:cs="Calibri"/>
          <w:b/>
        </w:rPr>
      </w:pPr>
      <w:r>
        <w:rPr>
          <w:rFonts w:ascii="Calibri" w:eastAsia="Calibri" w:hAnsi="Calibri" w:cs="Calibri"/>
          <w:b/>
        </w:rPr>
        <w:t>You guessed it: They are probably different styles.</w:t>
      </w:r>
    </w:p>
    <w:p w14:paraId="4E737858" w14:textId="77777777" w:rsidR="00281362" w:rsidRDefault="00281362">
      <w:pPr>
        <w:rPr>
          <w:rFonts w:ascii="Calibri" w:eastAsia="Calibri" w:hAnsi="Calibri" w:cs="Calibri"/>
        </w:rPr>
      </w:pPr>
    </w:p>
    <w:p w14:paraId="3EDCB9A3" w14:textId="77777777" w:rsidR="00281362" w:rsidRDefault="0036472E">
      <w:pPr>
        <w:rPr>
          <w:rFonts w:ascii="Calibri" w:eastAsia="Calibri" w:hAnsi="Calibri" w:cs="Calibri"/>
        </w:rPr>
      </w:pPr>
      <w:r>
        <w:rPr>
          <w:rFonts w:ascii="Calibri" w:eastAsia="Calibri" w:hAnsi="Calibri" w:cs="Calibri"/>
        </w:rPr>
        <w:t>Understanding and learning to appreciate the different priorities, preferences, and values each individual brings to the team will go a long way in helping you adapt your own appro</w:t>
      </w:r>
      <w:r>
        <w:rPr>
          <w:rFonts w:ascii="Calibri" w:eastAsia="Calibri" w:hAnsi="Calibri" w:cs="Calibri"/>
        </w:rPr>
        <w:t>ach to building commitment and, in the end, better relationships and healthier workplaces. You’ll find great resources on </w:t>
      </w:r>
      <w:hyperlink r:id="rId36">
        <w:r>
          <w:rPr>
            <w:rFonts w:ascii="Calibri" w:eastAsia="Calibri" w:hAnsi="Calibri" w:cs="Calibri"/>
            <w:color w:val="0563C1"/>
            <w:u w:val="single"/>
          </w:rPr>
          <w:t>the Catalyst platform</w:t>
        </w:r>
      </w:hyperlink>
      <w:r>
        <w:rPr>
          <w:rFonts w:ascii="Calibri" w:eastAsia="Calibri" w:hAnsi="Calibri" w:cs="Calibri"/>
        </w:rPr>
        <w:t> to get you started.</w:t>
      </w:r>
    </w:p>
    <w:p w14:paraId="34CA6ABF" w14:textId="77777777" w:rsidR="00281362" w:rsidRDefault="00281362">
      <w:pPr>
        <w:rPr>
          <w:rFonts w:ascii="Calibri" w:eastAsia="Calibri" w:hAnsi="Calibri" w:cs="Calibri"/>
        </w:rPr>
      </w:pPr>
    </w:p>
    <w:p w14:paraId="546DF4A2" w14:textId="77777777" w:rsidR="00281362" w:rsidRDefault="0036472E">
      <w:pPr>
        <w:rPr>
          <w:rFonts w:ascii="Calibri" w:eastAsia="Calibri" w:hAnsi="Calibri" w:cs="Calibri"/>
          <w:b/>
          <w:i/>
        </w:rPr>
      </w:pPr>
      <w:r>
        <w:rPr>
          <w:rFonts w:ascii="Calibri" w:eastAsia="Calibri" w:hAnsi="Calibri" w:cs="Calibri"/>
          <w:b/>
          <w:i/>
        </w:rPr>
        <w:t>When people don’t weigh in, they don</w:t>
      </w:r>
      <w:r>
        <w:rPr>
          <w:rFonts w:ascii="Calibri" w:eastAsia="Calibri" w:hAnsi="Calibri" w:cs="Calibri"/>
          <w:b/>
          <w:i/>
        </w:rPr>
        <w:t>’t buy in”</w:t>
      </w:r>
    </w:p>
    <w:p w14:paraId="194EBD20" w14:textId="77777777" w:rsidR="00281362" w:rsidRDefault="0036472E">
      <w:pPr>
        <w:rPr>
          <w:rFonts w:ascii="Calibri" w:eastAsia="Calibri" w:hAnsi="Calibri" w:cs="Calibri"/>
          <w:i/>
        </w:rPr>
      </w:pPr>
      <w:r>
        <w:rPr>
          <w:rFonts w:ascii="Calibri" w:eastAsia="Calibri" w:hAnsi="Calibri" w:cs="Calibri"/>
          <w:i/>
        </w:rPr>
        <w:t>– </w:t>
      </w:r>
      <w:r>
        <w:rPr>
          <w:rFonts w:ascii="Calibri" w:eastAsia="Calibri" w:hAnsi="Calibri" w:cs="Calibri"/>
        </w:rPr>
        <w:t xml:space="preserve">Patrick Lencioni, author of </w:t>
      </w:r>
      <w:r>
        <w:rPr>
          <w:rFonts w:ascii="Calibri" w:eastAsia="Calibri" w:hAnsi="Calibri" w:cs="Calibri"/>
          <w:i/>
        </w:rPr>
        <w:t>The Five Dysfunctions of a Team</w:t>
      </w:r>
    </w:p>
    <w:p w14:paraId="7CBA3908" w14:textId="77777777" w:rsidR="00281362" w:rsidRDefault="00281362">
      <w:pPr>
        <w:rPr>
          <w:rFonts w:ascii="Calibri" w:eastAsia="Calibri" w:hAnsi="Calibri" w:cs="Calibri"/>
        </w:rPr>
      </w:pPr>
    </w:p>
    <w:p w14:paraId="0F2AE1E5" w14:textId="77777777" w:rsidR="00281362" w:rsidRDefault="0036472E">
      <w:pPr>
        <w:rPr>
          <w:rFonts w:ascii="Calibri" w:eastAsia="Calibri" w:hAnsi="Calibri" w:cs="Calibri"/>
        </w:rPr>
      </w:pPr>
      <w:r>
        <w:rPr>
          <w:rFonts w:ascii="Calibri" w:eastAsia="Calibri" w:hAnsi="Calibri" w:cs="Calibri"/>
        </w:rPr>
        <w:t>Take a look at this brief </w:t>
      </w:r>
      <w:hyperlink r:id="rId37">
        <w:r>
          <w:rPr>
            <w:rFonts w:ascii="Calibri" w:eastAsia="Calibri" w:hAnsi="Calibri" w:cs="Calibri"/>
            <w:color w:val="0563C1"/>
            <w:u w:val="single"/>
          </w:rPr>
          <w:t>video</w:t>
        </w:r>
      </w:hyperlink>
      <w:r>
        <w:rPr>
          <w:rFonts w:ascii="Calibri" w:eastAsia="Calibri" w:hAnsi="Calibri" w:cs="Calibri"/>
        </w:rPr>
        <w:t xml:space="preserve"> to see what Lencioni means and </w:t>
      </w:r>
      <w:r>
        <w:rPr>
          <w:rFonts w:ascii="Calibri" w:eastAsia="Calibri" w:hAnsi="Calibri" w:cs="Calibri"/>
        </w:rPr>
        <w:t>learn more about what it takes to build a cohesive team all your own.</w:t>
      </w:r>
    </w:p>
    <w:p w14:paraId="7B28B693" w14:textId="77777777" w:rsidR="00281362" w:rsidRDefault="00281362">
      <w:pPr>
        <w:rPr>
          <w:rFonts w:ascii="Calibri" w:eastAsia="Calibri" w:hAnsi="Calibri" w:cs="Calibri"/>
        </w:rPr>
      </w:pPr>
    </w:p>
    <w:p w14:paraId="63F121EE" w14:textId="77777777" w:rsidR="00281362" w:rsidRDefault="0036472E">
      <w:pPr>
        <w:rPr>
          <w:rFonts w:ascii="Calibri" w:eastAsia="Calibri" w:hAnsi="Calibri" w:cs="Calibri"/>
          <w:b/>
        </w:rPr>
      </w:pPr>
      <w:r>
        <w:rPr>
          <w:rFonts w:ascii="Calibri" w:eastAsia="Calibri" w:hAnsi="Calibri" w:cs="Calibri"/>
          <w:b/>
        </w:rPr>
        <w:t>More Tips to Create Commitments That Stick</w:t>
      </w:r>
    </w:p>
    <w:p w14:paraId="34AFA378" w14:textId="77777777" w:rsidR="00281362" w:rsidRDefault="00281362">
      <w:pPr>
        <w:rPr>
          <w:rFonts w:ascii="Calibri" w:eastAsia="Calibri" w:hAnsi="Calibri" w:cs="Calibri"/>
          <w:b/>
        </w:rPr>
      </w:pPr>
    </w:p>
    <w:p w14:paraId="511EFDAC" w14:textId="77777777" w:rsidR="00281362" w:rsidRDefault="0036472E">
      <w:pPr>
        <w:numPr>
          <w:ilvl w:val="0"/>
          <w:numId w:val="3"/>
        </w:numPr>
        <w:rPr>
          <w:rFonts w:ascii="Calibri" w:eastAsia="Calibri" w:hAnsi="Calibri" w:cs="Calibri"/>
        </w:rPr>
      </w:pPr>
      <w:r>
        <w:rPr>
          <w:rFonts w:ascii="Calibri" w:eastAsia="Calibri" w:hAnsi="Calibri" w:cs="Calibri"/>
        </w:rPr>
        <w:t>Clarify priorities as a team. Teams that don’t understand their ultimate goals have a hard time committing.</w:t>
      </w:r>
    </w:p>
    <w:p w14:paraId="2CF6897A" w14:textId="77777777" w:rsidR="00281362" w:rsidRDefault="0036472E">
      <w:pPr>
        <w:numPr>
          <w:ilvl w:val="0"/>
          <w:numId w:val="5"/>
        </w:numPr>
        <w:rPr>
          <w:rFonts w:ascii="Calibri" w:eastAsia="Calibri" w:hAnsi="Calibri" w:cs="Calibri"/>
        </w:rPr>
      </w:pPr>
      <w:r>
        <w:rPr>
          <w:rFonts w:ascii="Calibri" w:eastAsia="Calibri" w:hAnsi="Calibri" w:cs="Calibri"/>
        </w:rPr>
        <w:t>Make clear everyone’s role in making decisions. A meeting agenda format that identifies whether items are for information only, for discussion, or for decision—and who the ultimate decision maker is—will keep the team on track.</w:t>
      </w:r>
    </w:p>
    <w:p w14:paraId="0904C692" w14:textId="77777777" w:rsidR="00281362" w:rsidRDefault="0036472E">
      <w:pPr>
        <w:numPr>
          <w:ilvl w:val="0"/>
          <w:numId w:val="2"/>
        </w:numPr>
        <w:rPr>
          <w:rFonts w:ascii="Calibri" w:eastAsia="Calibri" w:hAnsi="Calibri" w:cs="Calibri"/>
        </w:rPr>
      </w:pPr>
      <w:r>
        <w:rPr>
          <w:rFonts w:ascii="Calibri" w:eastAsia="Calibri" w:hAnsi="Calibri" w:cs="Calibri"/>
        </w:rPr>
        <w:t>Share information before a d</w:t>
      </w:r>
      <w:r>
        <w:rPr>
          <w:rFonts w:ascii="Calibri" w:eastAsia="Calibri" w:hAnsi="Calibri" w:cs="Calibri"/>
        </w:rPr>
        <w:t>ecision is requested. Some team members will need more time to process the information and come to a team meeting ready to contribute to a discussion. Allow for the different ways each individual, with different styles, engage in decision making and making</w:t>
      </w:r>
      <w:r>
        <w:rPr>
          <w:rFonts w:ascii="Calibri" w:eastAsia="Calibri" w:hAnsi="Calibri" w:cs="Calibri"/>
        </w:rPr>
        <w:t xml:space="preserve"> commitments.</w:t>
      </w:r>
    </w:p>
    <w:p w14:paraId="174279D3" w14:textId="77777777" w:rsidR="00281362" w:rsidRDefault="0036472E">
      <w:pPr>
        <w:numPr>
          <w:ilvl w:val="0"/>
          <w:numId w:val="4"/>
        </w:numPr>
        <w:rPr>
          <w:rFonts w:ascii="Calibri" w:eastAsia="Calibri" w:hAnsi="Calibri" w:cs="Calibri"/>
        </w:rPr>
      </w:pPr>
      <w:r>
        <w:rPr>
          <w:rFonts w:ascii="Calibri" w:eastAsia="Calibri" w:hAnsi="Calibri" w:cs="Calibri"/>
        </w:rPr>
        <w:t>Check out this quick tip: </w:t>
      </w:r>
      <w:hyperlink r:id="rId38">
        <w:r>
          <w:rPr>
            <w:rFonts w:ascii="Calibri" w:eastAsia="Calibri" w:hAnsi="Calibri" w:cs="Calibri"/>
            <w:color w:val="0563C1"/>
            <w:u w:val="single"/>
          </w:rPr>
          <w:t>Cohesive Teams Choose Clarity Over Certainty</w:t>
        </w:r>
      </w:hyperlink>
      <w:r>
        <w:rPr>
          <w:rFonts w:ascii="Calibri" w:eastAsia="Calibri" w:hAnsi="Calibri" w:cs="Calibri"/>
        </w:rPr>
        <w:t>.</w:t>
      </w:r>
    </w:p>
    <w:p w14:paraId="6C4862A0" w14:textId="77777777" w:rsidR="00281362" w:rsidRDefault="0036472E">
      <w:pPr>
        <w:rPr>
          <w:rFonts w:ascii="Calibri" w:eastAsia="Calibri" w:hAnsi="Calibri" w:cs="Calibri"/>
          <w:b/>
        </w:rPr>
      </w:pPr>
      <w:r>
        <w:rPr>
          <w:rFonts w:ascii="Calibri" w:eastAsia="Calibri" w:hAnsi="Calibri" w:cs="Calibri"/>
          <w:b/>
        </w:rPr>
        <w:t> </w:t>
      </w:r>
    </w:p>
    <w:p w14:paraId="2FFC7F33" w14:textId="77777777" w:rsidR="00281362" w:rsidRDefault="00281362">
      <w:pPr>
        <w:rPr>
          <w:rFonts w:ascii="Calibri" w:eastAsia="Calibri" w:hAnsi="Calibri" w:cs="Calibri"/>
        </w:rPr>
      </w:pPr>
    </w:p>
    <w:p w14:paraId="04A890BC" w14:textId="77777777" w:rsidR="00281362" w:rsidRDefault="0036472E">
      <w:pPr>
        <w:rPr>
          <w:rFonts w:ascii="Calibri" w:eastAsia="Calibri" w:hAnsi="Calibri" w:cs="Calibri"/>
        </w:rPr>
      </w:pPr>
      <w:r>
        <w:rPr>
          <w:rFonts w:ascii="Calibri" w:eastAsia="Calibri" w:hAnsi="Calibri" w:cs="Calibri"/>
          <w:b/>
        </w:rPr>
        <w:t xml:space="preserve">Stay tuned for more tips in your </w:t>
      </w:r>
      <w:proofErr w:type="spellStart"/>
      <w:r>
        <w:rPr>
          <w:rFonts w:ascii="Calibri" w:eastAsia="Calibri" w:hAnsi="Calibri" w:cs="Calibri"/>
          <w:b/>
        </w:rPr>
        <w:t>DiSC</w:t>
      </w:r>
      <w:proofErr w:type="spellEnd"/>
      <w:r>
        <w:rPr>
          <w:rFonts w:ascii="Calibri" w:eastAsia="Calibri" w:hAnsi="Calibri" w:cs="Calibri"/>
          <w:b/>
        </w:rPr>
        <w:t xml:space="preserve"> assessment journey. </w:t>
      </w:r>
      <w:r>
        <w:br w:type="page"/>
      </w:r>
    </w:p>
    <w:p w14:paraId="51C54188"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#10</w:t>
      </w:r>
    </w:p>
    <w:p w14:paraId="176FD1F4" w14:textId="77777777" w:rsidR="00281362" w:rsidRDefault="00281362">
      <w:pPr>
        <w:rPr>
          <w:rFonts w:ascii="Calibri" w:eastAsia="Calibri" w:hAnsi="Calibri" w:cs="Calibri"/>
        </w:rPr>
      </w:pPr>
    </w:p>
    <w:p w14:paraId="37D6456C"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If feedback is a gift, why is it so difficult to give?</w:t>
      </w:r>
    </w:p>
    <w:p w14:paraId="32321A86" w14:textId="77777777" w:rsidR="00281362" w:rsidRDefault="00281362">
      <w:pPr>
        <w:rPr>
          <w:rFonts w:ascii="Calibri" w:eastAsia="Calibri" w:hAnsi="Calibri" w:cs="Calibri"/>
        </w:rPr>
      </w:pPr>
    </w:p>
    <w:p w14:paraId="47305BCC" w14:textId="77777777" w:rsidR="00281362" w:rsidRDefault="0036472E">
      <w:pPr>
        <w:rPr>
          <w:rFonts w:ascii="Calibri" w:eastAsia="Calibri" w:hAnsi="Calibri" w:cs="Calibri"/>
        </w:rPr>
      </w:pPr>
      <w:r>
        <w:rPr>
          <w:rFonts w:ascii="Calibri" w:eastAsia="Calibri" w:hAnsi="Calibri" w:cs="Calibri"/>
        </w:rPr>
        <w:t>Giving your peers difficult feedback is challenging. No doubt about it. Yet, </w:t>
      </w:r>
      <w:hyperlink r:id="rId39">
        <w:r>
          <w:rPr>
            <w:rFonts w:ascii="Calibri" w:eastAsia="Calibri" w:hAnsi="Calibri" w:cs="Calibri"/>
            <w:color w:val="0563C1"/>
            <w:u w:val="single"/>
          </w:rPr>
          <w:t>constructive feedback truly is a gift</w:t>
        </w:r>
      </w:hyperlink>
      <w:r>
        <w:rPr>
          <w:rFonts w:ascii="Calibri" w:eastAsia="Calibri" w:hAnsi="Calibri" w:cs="Calibri"/>
        </w:rPr>
        <w:t>. It is essential for growth. Without it, teams risk missing deadlines and delivering mediocre results. And a hot-bed of resentment can build between team members over different expectat</w:t>
      </w:r>
      <w:r>
        <w:rPr>
          <w:rFonts w:ascii="Calibri" w:eastAsia="Calibri" w:hAnsi="Calibri" w:cs="Calibri"/>
        </w:rPr>
        <w:t>ions, missed milestones, or disregarded team agreements.</w:t>
      </w:r>
    </w:p>
    <w:p w14:paraId="253E8823" w14:textId="77777777" w:rsidR="00281362" w:rsidRDefault="00281362">
      <w:pPr>
        <w:rPr>
          <w:rFonts w:ascii="Calibri" w:eastAsia="Calibri" w:hAnsi="Calibri" w:cs="Calibri"/>
        </w:rPr>
      </w:pPr>
    </w:p>
    <w:p w14:paraId="6AF9772F" w14:textId="77777777" w:rsidR="00281362" w:rsidRDefault="0036472E">
      <w:pPr>
        <w:rPr>
          <w:rFonts w:ascii="Calibri" w:eastAsia="Calibri" w:hAnsi="Calibri" w:cs="Calibri"/>
          <w:b/>
        </w:rPr>
      </w:pPr>
      <w:r>
        <w:rPr>
          <w:rFonts w:ascii="Calibri" w:eastAsia="Calibri" w:hAnsi="Calibri" w:cs="Calibri"/>
          <w:b/>
        </w:rPr>
        <w:t>What if everyone on your team challenged one another to give unsolicited, honest feedback—to hold each other accountable for their commitments?</w:t>
      </w:r>
    </w:p>
    <w:p w14:paraId="7F5E496C" w14:textId="77777777" w:rsidR="00281362" w:rsidRDefault="00281362">
      <w:pPr>
        <w:rPr>
          <w:rFonts w:ascii="Calibri" w:eastAsia="Calibri" w:hAnsi="Calibri" w:cs="Calibri"/>
        </w:rPr>
      </w:pPr>
    </w:p>
    <w:p w14:paraId="5F339E1B" w14:textId="77777777" w:rsidR="00281362" w:rsidRDefault="0036472E">
      <w:pPr>
        <w:rPr>
          <w:rFonts w:ascii="Calibri" w:eastAsia="Calibri" w:hAnsi="Calibri" w:cs="Calibri"/>
        </w:rPr>
      </w:pPr>
      <w:r>
        <w:rPr>
          <w:rFonts w:ascii="Calibri" w:eastAsia="Calibri" w:hAnsi="Calibri" w:cs="Calibri"/>
        </w:rPr>
        <w:t>Pushing each other to do their best or calling out be</w:t>
      </w:r>
      <w:r>
        <w:rPr>
          <w:rFonts w:ascii="Calibri" w:eastAsia="Calibri" w:hAnsi="Calibri" w:cs="Calibri"/>
        </w:rPr>
        <w:t>haviors that hurt the team helps keep everyone focused on driving toward collective goals. What you get is a team that doesn’t turn to the team leader when someone doesn’t deliver on a commitment. They find a way to talk to their teammate directly. </w:t>
      </w:r>
    </w:p>
    <w:p w14:paraId="5A4564F9" w14:textId="77777777" w:rsidR="00281362" w:rsidRDefault="00281362">
      <w:pPr>
        <w:rPr>
          <w:rFonts w:ascii="Calibri" w:eastAsia="Calibri" w:hAnsi="Calibri" w:cs="Calibri"/>
        </w:rPr>
      </w:pPr>
    </w:p>
    <w:p w14:paraId="333F8544" w14:textId="77777777" w:rsidR="00281362" w:rsidRDefault="0036472E">
      <w:pPr>
        <w:rPr>
          <w:rFonts w:ascii="Calibri" w:eastAsia="Calibri" w:hAnsi="Calibri" w:cs="Calibri"/>
        </w:rPr>
      </w:pPr>
      <w:hyperlink r:id="rId40">
        <w:r>
          <w:rPr>
            <w:rFonts w:ascii="Calibri" w:eastAsia="Calibri" w:hAnsi="Calibri" w:cs="Calibri"/>
            <w:color w:val="0563C1"/>
            <w:u w:val="single"/>
          </w:rPr>
          <w:t>Watch this video</w:t>
        </w:r>
      </w:hyperlink>
      <w:r>
        <w:rPr>
          <w:rFonts w:ascii="Calibri" w:eastAsia="Calibri" w:hAnsi="Calibri" w:cs="Calibri"/>
        </w:rPr>
        <w:t xml:space="preserve"> of coworkers describing the challenges of working with Stephanie, who has an </w:t>
      </w:r>
      <w:proofErr w:type="spellStart"/>
      <w:r>
        <w:rPr>
          <w:rFonts w:ascii="Calibri" w:eastAsia="Calibri" w:hAnsi="Calibri" w:cs="Calibri"/>
        </w:rPr>
        <w:t>i</w:t>
      </w:r>
      <w:proofErr w:type="spellEnd"/>
      <w:r>
        <w:rPr>
          <w:rFonts w:ascii="Calibri" w:eastAsia="Calibri" w:hAnsi="Calibri" w:cs="Calibri"/>
        </w:rPr>
        <w:t xml:space="preserve"> or "influence" style, and strategies they have us</w:t>
      </w:r>
      <w:r>
        <w:rPr>
          <w:rFonts w:ascii="Calibri" w:eastAsia="Calibri" w:hAnsi="Calibri" w:cs="Calibri"/>
        </w:rPr>
        <w:t>ed to communicate more effectively with her.</w:t>
      </w:r>
    </w:p>
    <w:p w14:paraId="26E84F41" w14:textId="77777777" w:rsidR="00281362" w:rsidRDefault="00281362">
      <w:pPr>
        <w:rPr>
          <w:rFonts w:ascii="Calibri" w:eastAsia="Calibri" w:hAnsi="Calibri" w:cs="Calibri"/>
        </w:rPr>
      </w:pPr>
    </w:p>
    <w:p w14:paraId="39354A61" w14:textId="77777777" w:rsidR="00281362" w:rsidRDefault="0036472E">
      <w:pPr>
        <w:rPr>
          <w:rFonts w:ascii="Calibri" w:eastAsia="Calibri" w:hAnsi="Calibri" w:cs="Calibri"/>
          <w:b/>
        </w:rPr>
      </w:pPr>
      <w:r>
        <w:rPr>
          <w:rFonts w:ascii="Calibri" w:eastAsia="Calibri" w:hAnsi="Calibri" w:cs="Calibri"/>
          <w:b/>
        </w:rPr>
        <w:t>Success in giving peer-to-peer feedback depends on knowing and taking into account each teammate’s unique style.</w:t>
      </w:r>
    </w:p>
    <w:p w14:paraId="4C7335F1" w14:textId="77777777" w:rsidR="00281362" w:rsidRDefault="00281362">
      <w:pPr>
        <w:rPr>
          <w:rFonts w:ascii="Calibri" w:eastAsia="Calibri" w:hAnsi="Calibri" w:cs="Calibri"/>
        </w:rPr>
      </w:pPr>
    </w:p>
    <w:p w14:paraId="7AE93C0F" w14:textId="77777777" w:rsidR="00281362" w:rsidRDefault="0036472E">
      <w:pPr>
        <w:rPr>
          <w:rFonts w:ascii="Calibri" w:eastAsia="Calibri" w:hAnsi="Calibri" w:cs="Calibri"/>
        </w:rPr>
      </w:pPr>
      <w:r>
        <w:rPr>
          <w:rFonts w:ascii="Calibri" w:eastAsia="Calibri" w:hAnsi="Calibri" w:cs="Calibri"/>
        </w:rPr>
        <w:t>The key to creating a team culture that embraces accountability is to </w:t>
      </w:r>
      <w:hyperlink r:id="rId41">
        <w:r>
          <w:rPr>
            <w:rFonts w:ascii="Calibri" w:eastAsia="Calibri" w:hAnsi="Calibri" w:cs="Calibri"/>
            <w:color w:val="0563C1"/>
            <w:u w:val="single"/>
          </w:rPr>
          <w:t>deliver feedback in a way that your teammate will hear it</w:t>
        </w:r>
      </w:hyperlink>
      <w:r>
        <w:rPr>
          <w:rFonts w:ascii="Calibri" w:eastAsia="Calibri" w:hAnsi="Calibri" w:cs="Calibri"/>
        </w:rPr>
        <w:t>, accept it in the spirit in which it is intended, and use it to improve.</w:t>
      </w:r>
    </w:p>
    <w:p w14:paraId="60B1FFA9" w14:textId="77777777" w:rsidR="00281362" w:rsidRDefault="0036472E">
      <w:pPr>
        <w:rPr>
          <w:rFonts w:ascii="Calibri" w:eastAsia="Calibri" w:hAnsi="Calibri" w:cs="Calibri"/>
        </w:rPr>
      </w:pPr>
      <w:r>
        <w:rPr>
          <w:rFonts w:ascii="Calibri" w:eastAsia="Calibri" w:hAnsi="Calibri" w:cs="Calibri"/>
        </w:rPr>
        <w:t>Your colleague who values keeping the peace, fo</w:t>
      </w:r>
      <w:r>
        <w:rPr>
          <w:rFonts w:ascii="Calibri" w:eastAsia="Calibri" w:hAnsi="Calibri" w:cs="Calibri"/>
        </w:rPr>
        <w:t>r example, will likely be completely stressed and shut down if constructive criticism is delivered in a way that is too blunt.</w:t>
      </w:r>
    </w:p>
    <w:p w14:paraId="27A9EC1C" w14:textId="77777777" w:rsidR="00281362" w:rsidRDefault="00281362">
      <w:pPr>
        <w:rPr>
          <w:rFonts w:ascii="Calibri" w:eastAsia="Calibri" w:hAnsi="Calibri" w:cs="Calibri"/>
        </w:rPr>
      </w:pPr>
    </w:p>
    <w:p w14:paraId="3CD3AF5C" w14:textId="77777777" w:rsidR="00281362" w:rsidRDefault="0036472E">
      <w:pPr>
        <w:rPr>
          <w:rFonts w:ascii="Calibri" w:eastAsia="Calibri" w:hAnsi="Calibri" w:cs="Calibri"/>
        </w:rPr>
      </w:pPr>
      <w:r>
        <w:rPr>
          <w:rFonts w:ascii="Calibri" w:eastAsia="Calibri" w:hAnsi="Calibri" w:cs="Calibri"/>
        </w:rPr>
        <w:t>And if your own style is more driven and results-focused, you’ll probably prefer someone to get to the point quickly when delive</w:t>
      </w:r>
      <w:r>
        <w:rPr>
          <w:rFonts w:ascii="Calibri" w:eastAsia="Calibri" w:hAnsi="Calibri" w:cs="Calibri"/>
        </w:rPr>
        <w:t>ring feedback to you.</w:t>
      </w:r>
    </w:p>
    <w:p w14:paraId="1FFB3750" w14:textId="77777777" w:rsidR="00281362" w:rsidRDefault="00281362">
      <w:pPr>
        <w:rPr>
          <w:rFonts w:ascii="Calibri" w:eastAsia="Calibri" w:hAnsi="Calibri" w:cs="Calibri"/>
        </w:rPr>
      </w:pPr>
    </w:p>
    <w:p w14:paraId="0385B835" w14:textId="77777777" w:rsidR="00281362" w:rsidRDefault="0036472E">
      <w:pPr>
        <w:rPr>
          <w:rFonts w:ascii="Calibri" w:eastAsia="Calibri" w:hAnsi="Calibri" w:cs="Calibri"/>
        </w:rPr>
      </w:pPr>
      <w:r>
        <w:rPr>
          <w:rFonts w:ascii="Calibri" w:eastAsia="Calibri" w:hAnsi="Calibri" w:cs="Calibri"/>
        </w:rPr>
        <w:t>Holding one another accountable on your team isn’t easy. But gaining a deeper understanding of your teammates’ various communication preferences and styles will make it less daunting—and much more successful.</w:t>
      </w:r>
      <w:r>
        <w:rPr>
          <w:rFonts w:ascii="Calibri" w:eastAsia="Calibri" w:hAnsi="Calibri" w:cs="Calibri"/>
        </w:rPr>
        <w:br/>
      </w:r>
    </w:p>
    <w:p w14:paraId="3BF868F3" w14:textId="77777777" w:rsidR="00281362" w:rsidRDefault="0036472E">
      <w:pPr>
        <w:rPr>
          <w:rFonts w:ascii="Calibri" w:eastAsia="Calibri" w:hAnsi="Calibri" w:cs="Calibri"/>
        </w:rPr>
      </w:pPr>
      <w:r>
        <w:rPr>
          <w:rFonts w:ascii="Calibri" w:eastAsia="Calibri" w:hAnsi="Calibri" w:cs="Calibri"/>
        </w:rPr>
        <w:t>Find more great tips on</w:t>
      </w:r>
      <w:r>
        <w:rPr>
          <w:rFonts w:ascii="Calibri" w:eastAsia="Calibri" w:hAnsi="Calibri" w:cs="Calibri"/>
        </w:rPr>
        <w:t xml:space="preserve"> the </w:t>
      </w:r>
      <w:hyperlink r:id="rId42">
        <w:r>
          <w:rPr>
            <w:rFonts w:ascii="Calibri" w:eastAsia="Calibri" w:hAnsi="Calibri" w:cs="Calibri"/>
            <w:color w:val="0563C1"/>
            <w:u w:val="single"/>
          </w:rPr>
          <w:t>Catalyst platform</w:t>
        </w:r>
      </w:hyperlink>
      <w:r>
        <w:rPr>
          <w:rFonts w:ascii="Calibri" w:eastAsia="Calibri" w:hAnsi="Calibri" w:cs="Calibri"/>
        </w:rPr>
        <w:t>.</w:t>
      </w:r>
    </w:p>
    <w:p w14:paraId="43DF05BF" w14:textId="77777777" w:rsidR="00281362" w:rsidRDefault="0036472E">
      <w:pPr>
        <w:rPr>
          <w:rFonts w:ascii="Calibri" w:eastAsia="Calibri" w:hAnsi="Calibri" w:cs="Calibri"/>
        </w:rPr>
      </w:pPr>
      <w:r>
        <w:br w:type="page"/>
      </w:r>
    </w:p>
    <w:p w14:paraId="5DEC5790"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#11</w:t>
      </w:r>
    </w:p>
    <w:p w14:paraId="4EE80DB9" w14:textId="77777777" w:rsidR="00281362" w:rsidRDefault="00281362">
      <w:pPr>
        <w:rPr>
          <w:rFonts w:ascii="Calibri" w:eastAsia="Calibri" w:hAnsi="Calibri" w:cs="Calibri"/>
        </w:rPr>
      </w:pPr>
    </w:p>
    <w:p w14:paraId="376346F4"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There are lots of ways to drive toward collective results</w:t>
      </w:r>
    </w:p>
    <w:p w14:paraId="76A5C2D3" w14:textId="77777777" w:rsidR="00281362" w:rsidRDefault="00281362">
      <w:pPr>
        <w:rPr>
          <w:rFonts w:ascii="Calibri" w:eastAsia="Calibri" w:hAnsi="Calibri" w:cs="Calibri"/>
        </w:rPr>
      </w:pPr>
    </w:p>
    <w:p w14:paraId="502FFDBB" w14:textId="77777777" w:rsidR="00281362" w:rsidRDefault="0036472E">
      <w:pPr>
        <w:rPr>
          <w:rFonts w:ascii="Calibri" w:eastAsia="Calibri" w:hAnsi="Calibri" w:cs="Calibri"/>
        </w:rPr>
      </w:pPr>
      <w:r>
        <w:rPr>
          <w:rFonts w:ascii="Calibri" w:eastAsia="Calibri" w:hAnsi="Calibri" w:cs="Calibri"/>
        </w:rPr>
        <w:t>We all know colleagues who are willing to do whatever it takes to deliver results. They’re go-getters who focus on making things happen. They’re often seen as “movers and shakers” of the organization whose businesslike approach to opportunities and challen</w:t>
      </w:r>
      <w:r>
        <w:rPr>
          <w:rFonts w:ascii="Calibri" w:eastAsia="Calibri" w:hAnsi="Calibri" w:cs="Calibri"/>
        </w:rPr>
        <w:t>ges is all good…right?</w:t>
      </w:r>
    </w:p>
    <w:p w14:paraId="5C25CA1F" w14:textId="77777777" w:rsidR="00281362" w:rsidRDefault="00281362">
      <w:pPr>
        <w:rPr>
          <w:rFonts w:ascii="Calibri" w:eastAsia="Calibri" w:hAnsi="Calibri" w:cs="Calibri"/>
        </w:rPr>
      </w:pPr>
    </w:p>
    <w:p w14:paraId="30C7E346" w14:textId="77777777" w:rsidR="00281362" w:rsidRDefault="0036472E">
      <w:pPr>
        <w:rPr>
          <w:rFonts w:ascii="Calibri" w:eastAsia="Calibri" w:hAnsi="Calibri" w:cs="Calibri"/>
        </w:rPr>
      </w:pPr>
      <w:r>
        <w:rPr>
          <w:rFonts w:ascii="Calibri" w:eastAsia="Calibri" w:hAnsi="Calibri" w:cs="Calibri"/>
        </w:rPr>
        <w:t>While it’s true that your results-focused teammate probably </w:t>
      </w:r>
      <w:hyperlink r:id="rId43">
        <w:r>
          <w:rPr>
            <w:rFonts w:ascii="Calibri" w:eastAsia="Calibri" w:hAnsi="Calibri" w:cs="Calibri"/>
            <w:color w:val="0563C1"/>
            <w:u w:val="single"/>
          </w:rPr>
          <w:t>plays an essential role in moving the team forward to achieve its goals</w:t>
        </w:r>
      </w:hyperlink>
      <w:r>
        <w:rPr>
          <w:rFonts w:ascii="Calibri" w:eastAsia="Calibri" w:hAnsi="Calibri" w:cs="Calibri"/>
        </w:rPr>
        <w:t>, the motivators that drive her behavior can also result in unnecessary conflict with colleagues.</w:t>
      </w:r>
    </w:p>
    <w:p w14:paraId="7F66D05D" w14:textId="77777777" w:rsidR="00281362" w:rsidRDefault="00281362">
      <w:pPr>
        <w:rPr>
          <w:rFonts w:ascii="Calibri" w:eastAsia="Calibri" w:hAnsi="Calibri" w:cs="Calibri"/>
        </w:rPr>
      </w:pPr>
    </w:p>
    <w:p w14:paraId="26547B1E" w14:textId="77777777" w:rsidR="00281362" w:rsidRDefault="0036472E">
      <w:pPr>
        <w:rPr>
          <w:rFonts w:ascii="Calibri" w:eastAsia="Calibri" w:hAnsi="Calibri" w:cs="Calibri"/>
          <w:i/>
        </w:rPr>
      </w:pPr>
      <w:r>
        <w:rPr>
          <w:rFonts w:ascii="Calibri" w:eastAsia="Calibri" w:hAnsi="Calibri" w:cs="Calibri"/>
          <w:i/>
        </w:rPr>
        <w:t xml:space="preserve">Consider your </w:t>
      </w:r>
      <w:proofErr w:type="spellStart"/>
      <w:r>
        <w:rPr>
          <w:rFonts w:ascii="Calibri" w:eastAsia="Calibri" w:hAnsi="Calibri" w:cs="Calibri"/>
          <w:i/>
        </w:rPr>
        <w:t>DiSC</w:t>
      </w:r>
      <w:proofErr w:type="spellEnd"/>
      <w:r>
        <w:rPr>
          <w:rFonts w:ascii="Calibri" w:eastAsia="Calibri" w:hAnsi="Calibri" w:cs="Calibri"/>
          <w:i/>
        </w:rPr>
        <w:t>® S-style teammate. He may enjoy achieving results as much as anyone</w:t>
      </w:r>
      <w:r>
        <w:rPr>
          <w:rFonts w:ascii="Calibri" w:eastAsia="Calibri" w:hAnsi="Calibri" w:cs="Calibri"/>
          <w:i/>
        </w:rPr>
        <w:t xml:space="preserve"> but tunes out when a focus on results completely overshadows the value of relationships.</w:t>
      </w:r>
    </w:p>
    <w:p w14:paraId="12040724" w14:textId="77777777" w:rsidR="00281362" w:rsidRDefault="00281362">
      <w:pPr>
        <w:rPr>
          <w:rFonts w:ascii="Calibri" w:eastAsia="Calibri" w:hAnsi="Calibri" w:cs="Calibri"/>
        </w:rPr>
      </w:pPr>
    </w:p>
    <w:p w14:paraId="3F92B05E" w14:textId="77777777" w:rsidR="00281362" w:rsidRDefault="0036472E">
      <w:pPr>
        <w:rPr>
          <w:rFonts w:ascii="Calibri" w:eastAsia="Calibri" w:hAnsi="Calibri" w:cs="Calibri"/>
        </w:rPr>
      </w:pPr>
      <w:r>
        <w:rPr>
          <w:rFonts w:ascii="Calibri" w:eastAsia="Calibri" w:hAnsi="Calibri" w:cs="Calibri"/>
          <w:i/>
        </w:rPr>
        <w:t xml:space="preserve">Or your </w:t>
      </w:r>
      <w:proofErr w:type="spellStart"/>
      <w:r>
        <w:rPr>
          <w:rFonts w:ascii="Calibri" w:eastAsia="Calibri" w:hAnsi="Calibri" w:cs="Calibri"/>
          <w:i/>
        </w:rPr>
        <w:t>i</w:t>
      </w:r>
      <w:proofErr w:type="spellEnd"/>
      <w:r>
        <w:rPr>
          <w:rFonts w:ascii="Calibri" w:eastAsia="Calibri" w:hAnsi="Calibri" w:cs="Calibri"/>
          <w:i/>
        </w:rPr>
        <w:t>-style teammate who may share a love of fast-paced action but balks when there’s not enough collaboration which, she believes, is key to better outcomes. </w:t>
      </w:r>
      <w:r>
        <w:rPr>
          <w:rFonts w:ascii="Calibri" w:eastAsia="Calibri" w:hAnsi="Calibri" w:cs="Calibri"/>
        </w:rPr>
        <w:t>  </w:t>
      </w:r>
    </w:p>
    <w:p w14:paraId="7984DA24" w14:textId="77777777" w:rsidR="00281362" w:rsidRDefault="00281362">
      <w:pPr>
        <w:rPr>
          <w:rFonts w:ascii="Calibri" w:eastAsia="Calibri" w:hAnsi="Calibri" w:cs="Calibri"/>
        </w:rPr>
      </w:pPr>
    </w:p>
    <w:p w14:paraId="78B188AB" w14:textId="77777777" w:rsidR="00281362" w:rsidRDefault="0036472E">
      <w:pPr>
        <w:rPr>
          <w:rFonts w:ascii="Calibri" w:eastAsia="Calibri" w:hAnsi="Calibri" w:cs="Calibri"/>
        </w:rPr>
      </w:pPr>
      <w:r>
        <w:rPr>
          <w:rFonts w:ascii="Calibri" w:eastAsia="Calibri" w:hAnsi="Calibri" w:cs="Calibri"/>
        </w:rPr>
        <w:t>Watch this </w:t>
      </w:r>
      <w:hyperlink r:id="rId44">
        <w:r>
          <w:rPr>
            <w:rFonts w:ascii="Calibri" w:eastAsia="Calibri" w:hAnsi="Calibri" w:cs="Calibri"/>
            <w:color w:val="0563C1"/>
            <w:u w:val="single"/>
          </w:rPr>
          <w:t>video of Patrick Lencioni</w:t>
        </w:r>
      </w:hyperlink>
      <w:r>
        <w:rPr>
          <w:rFonts w:ascii="Calibri" w:eastAsia="Calibri" w:hAnsi="Calibri" w:cs="Calibri"/>
        </w:rPr>
        <w:t> discuss the power of teamwork and what it takes to build a truly cohesive and effective team.</w:t>
      </w:r>
    </w:p>
    <w:p w14:paraId="4DD4F00C" w14:textId="77777777" w:rsidR="00281362" w:rsidRDefault="00281362">
      <w:pPr>
        <w:rPr>
          <w:rFonts w:ascii="Calibri" w:eastAsia="Calibri" w:hAnsi="Calibri" w:cs="Calibri"/>
        </w:rPr>
      </w:pPr>
    </w:p>
    <w:p w14:paraId="7D09D3CC" w14:textId="77777777" w:rsidR="00281362" w:rsidRDefault="0036472E">
      <w:pPr>
        <w:rPr>
          <w:rFonts w:ascii="Calibri" w:eastAsia="Calibri" w:hAnsi="Calibri" w:cs="Calibri"/>
        </w:rPr>
      </w:pPr>
      <w:hyperlink r:id="rId45">
        <w:r>
          <w:rPr>
            <w:rFonts w:ascii="Calibri" w:eastAsia="Calibri" w:hAnsi="Calibri" w:cs="Calibri"/>
            <w:color w:val="0563C1"/>
            <w:u w:val="single"/>
          </w:rPr>
          <w:t>Achieving collective results</w:t>
        </w:r>
      </w:hyperlink>
      <w:r>
        <w:rPr>
          <w:rFonts w:ascii="Calibri" w:eastAsia="Calibri" w:hAnsi="Calibri" w:cs="Calibri"/>
        </w:rPr>
        <w:t> is all about understanding styles and the different preferences, priorities, and values each person brings to our workplaces and our teams.</w:t>
      </w:r>
    </w:p>
    <w:p w14:paraId="7D0F3856" w14:textId="77777777" w:rsidR="00281362" w:rsidRDefault="00281362">
      <w:pPr>
        <w:rPr>
          <w:rFonts w:ascii="Calibri" w:eastAsia="Calibri" w:hAnsi="Calibri" w:cs="Calibri"/>
        </w:rPr>
      </w:pPr>
    </w:p>
    <w:p w14:paraId="4BF12591" w14:textId="77777777" w:rsidR="00281362" w:rsidRDefault="0036472E">
      <w:pPr>
        <w:rPr>
          <w:rFonts w:ascii="Calibri" w:eastAsia="Calibri" w:hAnsi="Calibri" w:cs="Calibri"/>
        </w:rPr>
      </w:pPr>
      <w:r>
        <w:rPr>
          <w:rFonts w:ascii="Calibri" w:eastAsia="Calibri" w:hAnsi="Calibri" w:cs="Calibri"/>
        </w:rPr>
        <w:t>Remember that every style is equally valuable. And having a</w:t>
      </w:r>
      <w:r>
        <w:rPr>
          <w:rFonts w:ascii="Calibri" w:eastAsia="Calibri" w:hAnsi="Calibri" w:cs="Calibri"/>
        </w:rPr>
        <w:t>n understanding of </w:t>
      </w:r>
      <w:hyperlink r:id="rId46">
        <w:r>
          <w:rPr>
            <w:rFonts w:ascii="Calibri" w:eastAsia="Calibri" w:hAnsi="Calibri" w:cs="Calibri"/>
            <w:color w:val="0563C1"/>
            <w:u w:val="single"/>
          </w:rPr>
          <w:t>The Five Behaviors™</w:t>
        </w:r>
      </w:hyperlink>
      <w:r>
        <w:rPr>
          <w:rFonts w:ascii="Calibri" w:eastAsia="Calibri" w:hAnsi="Calibri" w:cs="Calibri"/>
        </w:rPr>
        <w:t xml:space="preserve"> Team Development model can go a long way in helping your team move from “normal” to highly productive.  </w:t>
      </w:r>
    </w:p>
    <w:p w14:paraId="7D3AFBEC" w14:textId="77777777" w:rsidR="00281362" w:rsidRDefault="00281362">
      <w:pPr>
        <w:rPr>
          <w:rFonts w:ascii="Calibri" w:eastAsia="Calibri" w:hAnsi="Calibri" w:cs="Calibri"/>
        </w:rPr>
      </w:pPr>
    </w:p>
    <w:p w14:paraId="5ADF7B2D" w14:textId="77777777" w:rsidR="00281362" w:rsidRDefault="0036472E">
      <w:pPr>
        <w:rPr>
          <w:rFonts w:ascii="Calibri" w:eastAsia="Calibri" w:hAnsi="Calibri" w:cs="Calibri"/>
        </w:rPr>
      </w:pPr>
      <w:r>
        <w:rPr>
          <w:rFonts w:ascii="Calibri" w:eastAsia="Calibri" w:hAnsi="Calibri" w:cs="Calibri"/>
        </w:rPr>
        <w:t>Find more great tips for how to build a m</w:t>
      </w:r>
      <w:r>
        <w:rPr>
          <w:rFonts w:ascii="Calibri" w:eastAsia="Calibri" w:hAnsi="Calibri" w:cs="Calibri"/>
        </w:rPr>
        <w:t>ore cohesive team on the </w:t>
      </w:r>
      <w:hyperlink r:id="rId47">
        <w:r>
          <w:rPr>
            <w:rFonts w:ascii="Calibri" w:eastAsia="Calibri" w:hAnsi="Calibri" w:cs="Calibri"/>
            <w:color w:val="0563C1"/>
            <w:u w:val="single"/>
          </w:rPr>
          <w:t>Catalyst platform</w:t>
        </w:r>
      </w:hyperlink>
      <w:r>
        <w:rPr>
          <w:rFonts w:ascii="Calibri" w:eastAsia="Calibri" w:hAnsi="Calibri" w:cs="Calibri"/>
        </w:rPr>
        <w:t>.</w:t>
      </w:r>
    </w:p>
    <w:p w14:paraId="4A8563A9" w14:textId="77777777" w:rsidR="00281362" w:rsidRDefault="0036472E">
      <w:pPr>
        <w:rPr>
          <w:rFonts w:ascii="Calibri" w:eastAsia="Calibri" w:hAnsi="Calibri" w:cs="Calibri"/>
        </w:rPr>
      </w:pPr>
      <w:r>
        <w:br w:type="page"/>
      </w:r>
    </w:p>
    <w:p w14:paraId="7A4D1CF6"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#12</w:t>
      </w:r>
    </w:p>
    <w:p w14:paraId="7B5D1003" w14:textId="77777777" w:rsidR="00281362" w:rsidRDefault="00281362">
      <w:pPr>
        <w:rPr>
          <w:rFonts w:ascii="Calibri" w:eastAsia="Calibri" w:hAnsi="Calibri" w:cs="Calibri"/>
        </w:rPr>
      </w:pPr>
    </w:p>
    <w:p w14:paraId="3C3C2CAA"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Building trust—style matters</w:t>
      </w:r>
    </w:p>
    <w:p w14:paraId="6B8A4D0C" w14:textId="77777777" w:rsidR="00281362" w:rsidRDefault="00281362">
      <w:pPr>
        <w:rPr>
          <w:rFonts w:ascii="Calibri" w:eastAsia="Calibri" w:hAnsi="Calibri" w:cs="Calibri"/>
        </w:rPr>
      </w:pPr>
    </w:p>
    <w:p w14:paraId="33BAB6A7" w14:textId="77777777" w:rsidR="00281362" w:rsidRDefault="0036472E">
      <w:pPr>
        <w:rPr>
          <w:rFonts w:ascii="Calibri" w:eastAsia="Calibri" w:hAnsi="Calibri" w:cs="Calibri"/>
        </w:rPr>
      </w:pPr>
      <w:r>
        <w:rPr>
          <w:rFonts w:ascii="Calibri" w:eastAsia="Calibri" w:hAnsi="Calibri" w:cs="Calibri"/>
        </w:rPr>
        <w:t>Vulnerability-based trust—it’s what makes teams cohesive and productive. It’s what makes p</w:t>
      </w:r>
      <w:r>
        <w:rPr>
          <w:rFonts w:ascii="Calibri" w:eastAsia="Calibri" w:hAnsi="Calibri" w:cs="Calibri"/>
        </w:rPr>
        <w:t>ersonal relationships strong and healthy. It’s what allows us to most effectively connect with others, solve problems, and make great things happen.</w:t>
      </w:r>
    </w:p>
    <w:p w14:paraId="1CFDF0B9" w14:textId="77777777" w:rsidR="00281362" w:rsidRDefault="00281362">
      <w:pPr>
        <w:rPr>
          <w:rFonts w:ascii="Calibri" w:eastAsia="Calibri" w:hAnsi="Calibri" w:cs="Calibri"/>
        </w:rPr>
      </w:pPr>
    </w:p>
    <w:p w14:paraId="5508AAB2" w14:textId="77777777" w:rsidR="00281362" w:rsidRDefault="0036472E">
      <w:pPr>
        <w:rPr>
          <w:rFonts w:ascii="Calibri" w:eastAsia="Calibri" w:hAnsi="Calibri" w:cs="Calibri"/>
        </w:rPr>
      </w:pPr>
      <w:r>
        <w:rPr>
          <w:rFonts w:ascii="Calibri" w:eastAsia="Calibri" w:hAnsi="Calibri" w:cs="Calibri"/>
        </w:rPr>
        <w:t>Open and unguarded trust can only exist when each of us assumes positive intent—when we let colleagues see</w:t>
      </w:r>
      <w:r>
        <w:rPr>
          <w:rFonts w:ascii="Calibri" w:eastAsia="Calibri" w:hAnsi="Calibri" w:cs="Calibri"/>
        </w:rPr>
        <w:t xml:space="preserve"> our genuine selves. In turn, we make a concerted effort to see, understand—and adapt—to the unique styles and preferences of others.  </w:t>
      </w:r>
    </w:p>
    <w:p w14:paraId="48893F10" w14:textId="77777777" w:rsidR="00281362" w:rsidRDefault="00281362">
      <w:pPr>
        <w:rPr>
          <w:rFonts w:ascii="Calibri" w:eastAsia="Calibri" w:hAnsi="Calibri" w:cs="Calibri"/>
        </w:rPr>
      </w:pPr>
    </w:p>
    <w:p w14:paraId="54451ED4" w14:textId="77777777" w:rsidR="00281362" w:rsidRDefault="0036472E">
      <w:pPr>
        <w:rPr>
          <w:rFonts w:ascii="Calibri" w:eastAsia="Calibri" w:hAnsi="Calibri" w:cs="Calibri"/>
          <w:b/>
        </w:rPr>
      </w:pPr>
      <w:r>
        <w:rPr>
          <w:rFonts w:ascii="Calibri" w:eastAsia="Calibri" w:hAnsi="Calibri" w:cs="Calibri"/>
          <w:b/>
        </w:rPr>
        <w:t>Getting to a place of vulnerability-based trust looks and feels differently to different people.</w:t>
      </w:r>
    </w:p>
    <w:p w14:paraId="7ABC98EF" w14:textId="77777777" w:rsidR="00281362" w:rsidRDefault="00281362">
      <w:pPr>
        <w:rPr>
          <w:rFonts w:ascii="Calibri" w:eastAsia="Calibri" w:hAnsi="Calibri" w:cs="Calibri"/>
        </w:rPr>
      </w:pPr>
    </w:p>
    <w:p w14:paraId="3043F493" w14:textId="77777777" w:rsidR="00281362" w:rsidRDefault="0036472E">
      <w:pPr>
        <w:rPr>
          <w:rFonts w:ascii="Calibri" w:eastAsia="Calibri" w:hAnsi="Calibri" w:cs="Calibri"/>
        </w:rPr>
      </w:pPr>
      <w:r>
        <w:rPr>
          <w:rFonts w:ascii="Calibri" w:eastAsia="Calibri" w:hAnsi="Calibri" w:cs="Calibri"/>
        </w:rPr>
        <w:t>Think about a team you have been on where team members could freely admit their mistakes, apologize to each other, and ask for help when needed. What was this group able to accomplish? How did it feel to be part of this team?</w:t>
      </w:r>
    </w:p>
    <w:p w14:paraId="3A0A66AC" w14:textId="77777777" w:rsidR="00281362" w:rsidRDefault="00281362">
      <w:pPr>
        <w:rPr>
          <w:rFonts w:ascii="Calibri" w:eastAsia="Calibri" w:hAnsi="Calibri" w:cs="Calibri"/>
        </w:rPr>
      </w:pPr>
    </w:p>
    <w:p w14:paraId="3C11A1F6" w14:textId="77777777" w:rsidR="00281362" w:rsidRDefault="0036472E">
      <w:pPr>
        <w:rPr>
          <w:rFonts w:ascii="Calibri" w:eastAsia="Calibri" w:hAnsi="Calibri" w:cs="Calibri"/>
          <w:b/>
        </w:rPr>
      </w:pPr>
      <w:r>
        <w:rPr>
          <w:rFonts w:ascii="Calibri" w:eastAsia="Calibri" w:hAnsi="Calibri" w:cs="Calibri"/>
          <w:b/>
        </w:rPr>
        <w:t>Looking for more? </w:t>
      </w:r>
    </w:p>
    <w:p w14:paraId="0B7F2D2B" w14:textId="77777777" w:rsidR="00281362" w:rsidRDefault="00281362">
      <w:pPr>
        <w:rPr>
          <w:rFonts w:ascii="Calibri" w:eastAsia="Calibri" w:hAnsi="Calibri" w:cs="Calibri"/>
          <w:b/>
        </w:rPr>
      </w:pPr>
    </w:p>
    <w:p w14:paraId="28F47316" w14:textId="77777777" w:rsidR="00281362" w:rsidRDefault="0036472E">
      <w:pPr>
        <w:rPr>
          <w:rFonts w:ascii="Calibri" w:eastAsia="Calibri" w:hAnsi="Calibri" w:cs="Calibri"/>
        </w:rPr>
      </w:pPr>
      <w:r>
        <w:rPr>
          <w:rFonts w:ascii="Calibri" w:eastAsia="Calibri" w:hAnsi="Calibri" w:cs="Calibri"/>
        </w:rPr>
        <w:t>Log in to</w:t>
      </w:r>
      <w:r>
        <w:rPr>
          <w:rFonts w:ascii="Calibri" w:eastAsia="Calibri" w:hAnsi="Calibri" w:cs="Calibri"/>
        </w:rPr>
        <w:t> </w:t>
      </w:r>
      <w:hyperlink r:id="rId48">
        <w:r>
          <w:rPr>
            <w:rFonts w:ascii="Calibri" w:eastAsia="Calibri" w:hAnsi="Calibri" w:cs="Calibri"/>
            <w:color w:val="0563C1"/>
            <w:u w:val="single"/>
          </w:rPr>
          <w:t>Catalyst</w:t>
        </w:r>
      </w:hyperlink>
      <w:r>
        <w:rPr>
          <w:rFonts w:ascii="Calibri" w:eastAsia="Calibri" w:hAnsi="Calibri" w:cs="Calibri"/>
        </w:rPr>
        <w:t> and take a look at the “Your Colleagues” section to see a comparison of your style with someone you work with.</w:t>
      </w:r>
    </w:p>
    <w:p w14:paraId="44EFC9C4" w14:textId="77777777" w:rsidR="00281362" w:rsidRDefault="00281362">
      <w:pPr>
        <w:rPr>
          <w:rFonts w:ascii="Calibri" w:eastAsia="Calibri" w:hAnsi="Calibri" w:cs="Calibri"/>
        </w:rPr>
      </w:pPr>
    </w:p>
    <w:p w14:paraId="3E1C3593" w14:textId="77777777" w:rsidR="00281362" w:rsidRDefault="0036472E">
      <w:pPr>
        <w:rPr>
          <w:rFonts w:ascii="Calibri" w:eastAsia="Calibri" w:hAnsi="Calibri" w:cs="Calibri"/>
        </w:rPr>
      </w:pPr>
      <w:r>
        <w:rPr>
          <w:rFonts w:ascii="Calibri" w:eastAsia="Calibri" w:hAnsi="Calibri" w:cs="Calibri"/>
        </w:rPr>
        <w:t>Read </w:t>
      </w:r>
      <w:hyperlink r:id="rId49">
        <w:r>
          <w:rPr>
            <w:rFonts w:ascii="Calibri" w:eastAsia="Calibri" w:hAnsi="Calibri" w:cs="Calibri"/>
            <w:color w:val="1155CC"/>
            <w:u w:val="single"/>
          </w:rPr>
          <w:t>Trust in the Workplace</w:t>
        </w:r>
      </w:hyperlink>
      <w:r>
        <w:rPr>
          <w:rFonts w:ascii="Calibri" w:eastAsia="Calibri" w:hAnsi="Calibri" w:cs="Calibri"/>
        </w:rPr>
        <w:t> and </w:t>
      </w:r>
      <w:hyperlink r:id="rId50">
        <w:r>
          <w:rPr>
            <w:rFonts w:ascii="Calibri" w:eastAsia="Calibri" w:hAnsi="Calibri" w:cs="Calibri"/>
            <w:color w:val="0563C1"/>
            <w:u w:val="single"/>
          </w:rPr>
          <w:t>Speeding up Trust by Giving Grace</w:t>
        </w:r>
      </w:hyperlink>
      <w:r>
        <w:rPr>
          <w:rFonts w:ascii="Calibri" w:eastAsia="Calibri" w:hAnsi="Calibri" w:cs="Calibri"/>
        </w:rPr>
        <w:t xml:space="preserve"> to help you build stro</w:t>
      </w:r>
      <w:r>
        <w:rPr>
          <w:rFonts w:ascii="Calibri" w:eastAsia="Calibri" w:hAnsi="Calibri" w:cs="Calibri"/>
        </w:rPr>
        <w:t>nger relationships and more productive and cohesive teams.  </w:t>
      </w:r>
    </w:p>
    <w:p w14:paraId="5B402C48" w14:textId="77777777" w:rsidR="00281362" w:rsidRDefault="00281362">
      <w:pPr>
        <w:rPr>
          <w:rFonts w:ascii="Calibri" w:eastAsia="Calibri" w:hAnsi="Calibri" w:cs="Calibri"/>
        </w:rPr>
      </w:pPr>
    </w:p>
    <w:p w14:paraId="47EFA4DE" w14:textId="77777777" w:rsidR="00281362" w:rsidRDefault="0036472E">
      <w:pPr>
        <w:rPr>
          <w:rFonts w:ascii="Calibri" w:eastAsia="Calibri" w:hAnsi="Calibri" w:cs="Calibri"/>
        </w:rPr>
      </w:pPr>
      <w:r>
        <w:rPr>
          <w:rFonts w:ascii="Calibri" w:eastAsia="Calibri" w:hAnsi="Calibri" w:cs="Calibri"/>
          <w:b/>
        </w:rPr>
        <w:t xml:space="preserve">Stay tuned for more tips on your </w:t>
      </w:r>
      <w:proofErr w:type="spellStart"/>
      <w:r>
        <w:rPr>
          <w:rFonts w:ascii="Calibri" w:eastAsia="Calibri" w:hAnsi="Calibri" w:cs="Calibri"/>
          <w:b/>
        </w:rPr>
        <w:t>DiSC</w:t>
      </w:r>
      <w:proofErr w:type="spellEnd"/>
      <w:r>
        <w:rPr>
          <w:rFonts w:ascii="Calibri" w:eastAsia="Calibri" w:hAnsi="Calibri" w:cs="Calibri"/>
          <w:b/>
        </w:rPr>
        <w:t xml:space="preserve"> assessment journey. </w:t>
      </w:r>
    </w:p>
    <w:p w14:paraId="4F94A2E7" w14:textId="77777777" w:rsidR="00281362" w:rsidRDefault="0036472E">
      <w:pPr>
        <w:rPr>
          <w:rFonts w:ascii="Calibri" w:eastAsia="Calibri" w:hAnsi="Calibri" w:cs="Calibri"/>
        </w:rPr>
      </w:pPr>
      <w:r>
        <w:br w:type="page"/>
      </w:r>
    </w:p>
    <w:p w14:paraId="143A51FC"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#13</w:t>
      </w:r>
    </w:p>
    <w:p w14:paraId="1C67F0C3" w14:textId="77777777" w:rsidR="00281362" w:rsidRDefault="00281362">
      <w:pPr>
        <w:rPr>
          <w:rFonts w:ascii="Calibri" w:eastAsia="Calibri" w:hAnsi="Calibri" w:cs="Calibri"/>
        </w:rPr>
      </w:pPr>
    </w:p>
    <w:p w14:paraId="5A8C35DD"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Is it time for a refresher?</w:t>
      </w:r>
    </w:p>
    <w:p w14:paraId="4FFB54FF" w14:textId="77777777" w:rsidR="00281362" w:rsidRDefault="00281362">
      <w:pPr>
        <w:rPr>
          <w:rFonts w:ascii="Calibri" w:eastAsia="Calibri" w:hAnsi="Calibri" w:cs="Calibri"/>
        </w:rPr>
      </w:pPr>
    </w:p>
    <w:p w14:paraId="77F8A22F" w14:textId="77777777" w:rsidR="00281362" w:rsidRDefault="0036472E">
      <w:pPr>
        <w:rPr>
          <w:rFonts w:ascii="Calibri" w:eastAsia="Calibri" w:hAnsi="Calibri" w:cs="Calibri"/>
        </w:rPr>
      </w:pPr>
      <w:r>
        <w:rPr>
          <w:rFonts w:ascii="Calibri" w:eastAsia="Calibri" w:hAnsi="Calibri" w:cs="Calibri"/>
        </w:rPr>
        <w:t xml:space="preserve">Even when we think we’ve mastered </w:t>
      </w:r>
      <w:proofErr w:type="spellStart"/>
      <w:r>
        <w:rPr>
          <w:rFonts w:ascii="Calibri" w:eastAsia="Calibri" w:hAnsi="Calibri" w:cs="Calibri"/>
        </w:rPr>
        <w:t>DiSC</w:t>
      </w:r>
      <w:proofErr w:type="spellEnd"/>
      <w:r>
        <w:rPr>
          <w:rFonts w:ascii="Calibri" w:eastAsia="Calibri" w:hAnsi="Calibri" w:cs="Calibri"/>
        </w:rPr>
        <w:t>®—we’ve nailed our own style an</w:t>
      </w:r>
      <w:r>
        <w:rPr>
          <w:rFonts w:ascii="Calibri" w:eastAsia="Calibri" w:hAnsi="Calibri" w:cs="Calibri"/>
        </w:rPr>
        <w:t>d we’re sure we know everything there is to know about the styles of others—there’s always more to learn.</w:t>
      </w:r>
    </w:p>
    <w:p w14:paraId="1872E654" w14:textId="77777777" w:rsidR="00281362" w:rsidRDefault="00281362">
      <w:pPr>
        <w:rPr>
          <w:rFonts w:ascii="Calibri" w:eastAsia="Calibri" w:hAnsi="Calibri" w:cs="Calibri"/>
        </w:rPr>
      </w:pPr>
    </w:p>
    <w:p w14:paraId="0AFAE4BC" w14:textId="77777777" w:rsidR="00281362" w:rsidRDefault="0036472E">
      <w:pPr>
        <w:rPr>
          <w:rFonts w:ascii="Calibri" w:eastAsia="Calibri" w:hAnsi="Calibri" w:cs="Calibri"/>
        </w:rPr>
      </w:pPr>
      <w:r>
        <w:rPr>
          <w:rFonts w:ascii="Calibri" w:eastAsia="Calibri" w:hAnsi="Calibri" w:cs="Calibri"/>
        </w:rPr>
        <w:t>Consider your S-style colleague who might typically find it easy to support others and provide stability for the team (often referred to as the “rock</w:t>
      </w:r>
      <w:r>
        <w:rPr>
          <w:rFonts w:ascii="Calibri" w:eastAsia="Calibri" w:hAnsi="Calibri" w:cs="Calibri"/>
        </w:rPr>
        <w:t>” around the office who everyone counts on). But when things get tense, you might find her normally easy-breezy way of communicating goes a bit off the rails.</w:t>
      </w:r>
    </w:p>
    <w:p w14:paraId="5625A6F5" w14:textId="77777777" w:rsidR="00281362" w:rsidRDefault="00281362">
      <w:pPr>
        <w:rPr>
          <w:rFonts w:ascii="Calibri" w:eastAsia="Calibri" w:hAnsi="Calibri" w:cs="Calibri"/>
          <w:i/>
        </w:rPr>
      </w:pPr>
    </w:p>
    <w:p w14:paraId="7D82FAB6" w14:textId="77777777" w:rsidR="00281362" w:rsidRDefault="0036472E">
      <w:pPr>
        <w:rPr>
          <w:rFonts w:ascii="Calibri" w:eastAsia="Calibri" w:hAnsi="Calibri" w:cs="Calibri"/>
        </w:rPr>
      </w:pPr>
      <w:r>
        <w:rPr>
          <w:rFonts w:ascii="Calibri" w:eastAsia="Calibri" w:hAnsi="Calibri" w:cs="Calibri"/>
          <w:i/>
        </w:rPr>
        <w:t>What do you do?</w:t>
      </w:r>
    </w:p>
    <w:p w14:paraId="24D92609" w14:textId="77777777" w:rsidR="00281362" w:rsidRDefault="00281362">
      <w:pPr>
        <w:rPr>
          <w:rFonts w:ascii="Calibri" w:eastAsia="Calibri" w:hAnsi="Calibri" w:cs="Calibri"/>
          <w:i/>
        </w:rPr>
      </w:pPr>
    </w:p>
    <w:p w14:paraId="3994DBF2" w14:textId="77777777" w:rsidR="00281362" w:rsidRDefault="0036472E">
      <w:pPr>
        <w:rPr>
          <w:rFonts w:ascii="Calibri" w:eastAsia="Calibri" w:hAnsi="Calibri" w:cs="Calibri"/>
        </w:rPr>
      </w:pPr>
      <w:r>
        <w:rPr>
          <w:rFonts w:ascii="Calibri" w:eastAsia="Calibri" w:hAnsi="Calibri" w:cs="Calibri"/>
          <w:i/>
        </w:rPr>
        <w:t xml:space="preserve">How can you flex your own style to build and sustain trust-based relationships </w:t>
      </w:r>
      <w:r>
        <w:rPr>
          <w:rFonts w:ascii="Calibri" w:eastAsia="Calibri" w:hAnsi="Calibri" w:cs="Calibri"/>
          <w:i/>
        </w:rPr>
        <w:t>with others?</w:t>
      </w:r>
    </w:p>
    <w:p w14:paraId="1EC6A0FE" w14:textId="77777777" w:rsidR="00281362" w:rsidRDefault="00281362">
      <w:pPr>
        <w:rPr>
          <w:rFonts w:ascii="Calibri" w:eastAsia="Calibri" w:hAnsi="Calibri" w:cs="Calibri"/>
        </w:rPr>
      </w:pPr>
    </w:p>
    <w:p w14:paraId="451AEE17" w14:textId="77777777" w:rsidR="00281362" w:rsidRDefault="0036472E">
      <w:pPr>
        <w:rPr>
          <w:rFonts w:ascii="Calibri" w:eastAsia="Calibri" w:hAnsi="Calibri" w:cs="Calibri"/>
        </w:rPr>
      </w:pPr>
      <w:r>
        <w:rPr>
          <w:rFonts w:ascii="Calibri" w:eastAsia="Calibri" w:hAnsi="Calibri" w:cs="Calibri"/>
        </w:rPr>
        <w:t>That’s why you have access to </w:t>
      </w:r>
      <w:hyperlink r:id="rId51">
        <w:r>
          <w:rPr>
            <w:rFonts w:ascii="Calibri" w:eastAsia="Calibri" w:hAnsi="Calibri" w:cs="Calibri"/>
            <w:color w:val="0563C1"/>
            <w:u w:val="single"/>
          </w:rPr>
          <w:t>Catalyst</w:t>
        </w:r>
      </w:hyperlink>
      <w:r>
        <w:rPr>
          <w:rFonts w:ascii="Calibri" w:eastAsia="Calibri" w:hAnsi="Calibri" w:cs="Calibri"/>
        </w:rPr>
        <w:t xml:space="preserve">. Here you can take a deep dive into what motivates and drives each </w:t>
      </w:r>
      <w:proofErr w:type="spellStart"/>
      <w:r>
        <w:rPr>
          <w:rFonts w:ascii="Calibri" w:eastAsia="Calibri" w:hAnsi="Calibri" w:cs="Calibri"/>
        </w:rPr>
        <w:t>DiSC</w:t>
      </w:r>
      <w:proofErr w:type="spellEnd"/>
      <w:r>
        <w:rPr>
          <w:rFonts w:ascii="Calibri" w:eastAsia="Calibri" w:hAnsi="Calibri" w:cs="Calibri"/>
        </w:rPr>
        <w:t xml:space="preserve"> style. </w:t>
      </w:r>
      <w:proofErr w:type="gramStart"/>
      <w:r>
        <w:rPr>
          <w:rFonts w:ascii="Calibri" w:eastAsia="Calibri" w:hAnsi="Calibri" w:cs="Calibri"/>
        </w:rPr>
        <w:t>Plus</w:t>
      </w:r>
      <w:proofErr w:type="gramEnd"/>
      <w:r>
        <w:rPr>
          <w:rFonts w:ascii="Calibri" w:eastAsia="Calibri" w:hAnsi="Calibri" w:cs="Calibri"/>
        </w:rPr>
        <w:t xml:space="preserve"> there are lots of content areas in Catalyst that will keep movin</w:t>
      </w:r>
      <w:r>
        <w:rPr>
          <w:rFonts w:ascii="Calibri" w:eastAsia="Calibri" w:hAnsi="Calibri" w:cs="Calibri"/>
        </w:rPr>
        <w:t>g forward with your efforts to build healthy and productive relationships at work.</w:t>
      </w:r>
    </w:p>
    <w:p w14:paraId="352CBC93" w14:textId="77777777" w:rsidR="00281362" w:rsidRDefault="00281362">
      <w:pPr>
        <w:rPr>
          <w:rFonts w:ascii="Calibri" w:eastAsia="Calibri" w:hAnsi="Calibri" w:cs="Calibri"/>
          <w:b/>
        </w:rPr>
      </w:pPr>
    </w:p>
    <w:p w14:paraId="104B338A" w14:textId="77777777" w:rsidR="00281362" w:rsidRDefault="0036472E">
      <w:pPr>
        <w:rPr>
          <w:rFonts w:ascii="Calibri" w:eastAsia="Calibri" w:hAnsi="Calibri" w:cs="Calibri"/>
        </w:rPr>
      </w:pPr>
      <w:r>
        <w:rPr>
          <w:rFonts w:ascii="Calibri" w:eastAsia="Calibri" w:hAnsi="Calibri" w:cs="Calibri"/>
          <w:b/>
        </w:rPr>
        <w:t xml:space="preserve">Stay tuned for more tips on your </w:t>
      </w:r>
      <w:proofErr w:type="spellStart"/>
      <w:r>
        <w:rPr>
          <w:rFonts w:ascii="Calibri" w:eastAsia="Calibri" w:hAnsi="Calibri" w:cs="Calibri"/>
          <w:b/>
        </w:rPr>
        <w:t>DiSC</w:t>
      </w:r>
      <w:proofErr w:type="spellEnd"/>
      <w:r>
        <w:rPr>
          <w:rFonts w:ascii="Calibri" w:eastAsia="Calibri" w:hAnsi="Calibri" w:cs="Calibri"/>
          <w:b/>
        </w:rPr>
        <w:t xml:space="preserve"> assessment journey.</w:t>
      </w:r>
    </w:p>
    <w:p w14:paraId="3004EA55" w14:textId="77777777" w:rsidR="00281362" w:rsidRDefault="0036472E">
      <w:pPr>
        <w:rPr>
          <w:rFonts w:ascii="Calibri" w:eastAsia="Calibri" w:hAnsi="Calibri" w:cs="Calibri"/>
        </w:rPr>
      </w:pPr>
      <w:r>
        <w:br w:type="page"/>
      </w:r>
    </w:p>
    <w:p w14:paraId="479E975E"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#14</w:t>
      </w:r>
    </w:p>
    <w:p w14:paraId="2A21DED8" w14:textId="77777777" w:rsidR="00281362" w:rsidRDefault="00281362">
      <w:pPr>
        <w:rPr>
          <w:rFonts w:ascii="Calibri" w:eastAsia="Calibri" w:hAnsi="Calibri" w:cs="Calibri"/>
        </w:rPr>
      </w:pPr>
    </w:p>
    <w:p w14:paraId="706EDB4F" w14:textId="77777777" w:rsidR="00281362" w:rsidRDefault="0036472E">
      <w:pPr>
        <w:rPr>
          <w:rFonts w:ascii="Calibri" w:eastAsia="Calibri" w:hAnsi="Calibri" w:cs="Calibri"/>
          <w:b/>
        </w:rPr>
      </w:pPr>
      <w:r>
        <w:rPr>
          <w:rFonts w:ascii="Arial" w:eastAsia="Arial" w:hAnsi="Arial" w:cs="Arial"/>
          <w:b/>
          <w:sz w:val="22"/>
          <w:szCs w:val="22"/>
        </w:rPr>
        <w:t xml:space="preserve">Subject: </w:t>
      </w:r>
      <w:r>
        <w:rPr>
          <w:rFonts w:ascii="Calibri" w:eastAsia="Calibri" w:hAnsi="Calibri" w:cs="Calibri"/>
          <w:b/>
        </w:rPr>
        <w:t>What's your emotional intelligence quotient?</w:t>
      </w:r>
    </w:p>
    <w:p w14:paraId="67E0538B" w14:textId="77777777" w:rsidR="00281362" w:rsidRDefault="00281362">
      <w:pPr>
        <w:rPr>
          <w:rFonts w:ascii="Calibri" w:eastAsia="Calibri" w:hAnsi="Calibri" w:cs="Calibri"/>
        </w:rPr>
      </w:pPr>
    </w:p>
    <w:p w14:paraId="23F1E06D" w14:textId="77777777" w:rsidR="00281362" w:rsidRDefault="0036472E">
      <w:pPr>
        <w:rPr>
          <w:rFonts w:ascii="Calibri" w:eastAsia="Calibri" w:hAnsi="Calibri" w:cs="Calibri"/>
        </w:rPr>
      </w:pPr>
      <w:r>
        <w:rPr>
          <w:rFonts w:ascii="Calibri" w:eastAsia="Calibri" w:hAnsi="Calibri" w:cs="Calibri"/>
        </w:rPr>
        <w:t>How do you see yourself?</w:t>
      </w:r>
    </w:p>
    <w:p w14:paraId="113B82C7" w14:textId="77777777" w:rsidR="00281362" w:rsidRDefault="0036472E">
      <w:pPr>
        <w:rPr>
          <w:rFonts w:ascii="Calibri" w:eastAsia="Calibri" w:hAnsi="Calibri" w:cs="Calibri"/>
        </w:rPr>
      </w:pPr>
      <w:r>
        <w:rPr>
          <w:rFonts w:ascii="Calibri" w:eastAsia="Calibri" w:hAnsi="Calibri" w:cs="Calibri"/>
        </w:rPr>
        <w:t>How do others see you?</w:t>
      </w:r>
    </w:p>
    <w:p w14:paraId="3314C337" w14:textId="77777777" w:rsidR="00281362" w:rsidRDefault="00281362">
      <w:pPr>
        <w:rPr>
          <w:rFonts w:ascii="Calibri" w:eastAsia="Calibri" w:hAnsi="Calibri" w:cs="Calibri"/>
        </w:rPr>
      </w:pPr>
    </w:p>
    <w:p w14:paraId="3E91F44A" w14:textId="77777777" w:rsidR="00281362" w:rsidRDefault="0036472E">
      <w:pPr>
        <w:rPr>
          <w:rFonts w:ascii="Calibri" w:eastAsia="Calibri" w:hAnsi="Calibri" w:cs="Calibri"/>
        </w:rPr>
      </w:pPr>
      <w:r>
        <w:rPr>
          <w:rFonts w:ascii="Calibri" w:eastAsia="Calibri" w:hAnsi="Calibri" w:cs="Calibri"/>
        </w:rPr>
        <w:t>Emotional intelligence is on the tip of a lot of tongues these days, for good reason.</w:t>
      </w:r>
    </w:p>
    <w:p w14:paraId="00559686" w14:textId="77777777" w:rsidR="00281362" w:rsidRDefault="00281362">
      <w:pPr>
        <w:rPr>
          <w:rFonts w:ascii="Calibri" w:eastAsia="Calibri" w:hAnsi="Calibri" w:cs="Calibri"/>
        </w:rPr>
      </w:pPr>
    </w:p>
    <w:p w14:paraId="6E7C4BC6" w14:textId="77777777" w:rsidR="00281362" w:rsidRDefault="0036472E">
      <w:pPr>
        <w:rPr>
          <w:rFonts w:ascii="Calibri" w:eastAsia="Calibri" w:hAnsi="Calibri" w:cs="Calibri"/>
        </w:rPr>
      </w:pPr>
      <w:r>
        <w:rPr>
          <w:rFonts w:ascii="Calibri" w:eastAsia="Calibri" w:hAnsi="Calibri" w:cs="Calibri"/>
        </w:rPr>
        <w:t>“In a nutshell, EQ is the ability to be able to recognize and regulate your own emotions, while also empathizing with others and maintaining an awareness of their reactions. In turn, EQ enables you to manage your relationships more effectively, even if and</w:t>
      </w:r>
      <w:r>
        <w:rPr>
          <w:rFonts w:ascii="Calibri" w:eastAsia="Calibri" w:hAnsi="Calibri" w:cs="Calibri"/>
        </w:rPr>
        <w:t xml:space="preserve"> when conflict arises.” -</w:t>
      </w:r>
      <w:hyperlink r:id="rId52">
        <w:r>
          <w:rPr>
            <w:rFonts w:ascii="Calibri" w:eastAsia="Calibri" w:hAnsi="Calibri" w:cs="Calibri"/>
            <w:color w:val="0563C1"/>
            <w:u w:val="single"/>
          </w:rPr>
          <w:t> Dr. Patricia Thompson</w:t>
        </w:r>
      </w:hyperlink>
    </w:p>
    <w:p w14:paraId="3173D482" w14:textId="77777777" w:rsidR="00281362" w:rsidRDefault="00281362">
      <w:pPr>
        <w:rPr>
          <w:rFonts w:ascii="Calibri" w:eastAsia="Calibri" w:hAnsi="Calibri" w:cs="Calibri"/>
        </w:rPr>
      </w:pPr>
    </w:p>
    <w:p w14:paraId="43AC3E8B" w14:textId="77777777" w:rsidR="00281362" w:rsidRDefault="0036472E">
      <w:pPr>
        <w:rPr>
          <w:rFonts w:ascii="Calibri" w:eastAsia="Calibri" w:hAnsi="Calibri" w:cs="Calibri"/>
        </w:rPr>
      </w:pPr>
      <w:r>
        <w:rPr>
          <w:rFonts w:ascii="Calibri" w:eastAsia="Calibri" w:hAnsi="Calibri" w:cs="Calibri"/>
        </w:rPr>
        <w:t>How you relate to others is a key component of creating more effective working relationship</w:t>
      </w:r>
      <w:r>
        <w:rPr>
          <w:rFonts w:ascii="Calibri" w:eastAsia="Calibri" w:hAnsi="Calibri" w:cs="Calibri"/>
        </w:rPr>
        <w:t>s.</w:t>
      </w:r>
    </w:p>
    <w:p w14:paraId="41E820A1" w14:textId="77777777" w:rsidR="00281362" w:rsidRDefault="0036472E">
      <w:pPr>
        <w:rPr>
          <w:rFonts w:ascii="Calibri" w:eastAsia="Calibri" w:hAnsi="Calibri" w:cs="Calibri"/>
        </w:rPr>
      </w:pPr>
      <w:r>
        <w:rPr>
          <w:rFonts w:ascii="Calibri" w:eastAsia="Calibri" w:hAnsi="Calibri" w:cs="Calibri"/>
        </w:rPr>
        <w:t>This week, review these two resources for building your EQ.</w:t>
      </w:r>
    </w:p>
    <w:p w14:paraId="01389AEE" w14:textId="77777777" w:rsidR="00281362" w:rsidRDefault="00281362">
      <w:pPr>
        <w:rPr>
          <w:rFonts w:ascii="Calibri" w:eastAsia="Calibri" w:hAnsi="Calibri" w:cs="Calibri"/>
        </w:rPr>
      </w:pPr>
    </w:p>
    <w:p w14:paraId="739C5926" w14:textId="77777777" w:rsidR="00281362" w:rsidRDefault="0036472E">
      <w:pPr>
        <w:numPr>
          <w:ilvl w:val="0"/>
          <w:numId w:val="6"/>
        </w:numPr>
        <w:rPr>
          <w:rFonts w:ascii="Calibri" w:eastAsia="Calibri" w:hAnsi="Calibri" w:cs="Calibri"/>
        </w:rPr>
      </w:pPr>
      <w:r>
        <w:rPr>
          <w:rFonts w:ascii="Calibri" w:eastAsia="Calibri" w:hAnsi="Calibri" w:cs="Calibri"/>
        </w:rPr>
        <w:t>Watch this </w:t>
      </w:r>
      <w:hyperlink r:id="rId53">
        <w:r>
          <w:rPr>
            <w:rFonts w:ascii="Calibri" w:eastAsia="Calibri" w:hAnsi="Calibri" w:cs="Calibri"/>
            <w:color w:val="0563C1"/>
            <w:u w:val="single"/>
          </w:rPr>
          <w:t>TED talk</w:t>
        </w:r>
      </w:hyperlink>
      <w:r>
        <w:rPr>
          <w:rFonts w:ascii="Calibri" w:eastAsia="Calibri" w:hAnsi="Calibri" w:cs="Calibri"/>
        </w:rPr>
        <w:t> by Daniel Goleman</w:t>
      </w:r>
    </w:p>
    <w:p w14:paraId="50150BF4" w14:textId="77777777" w:rsidR="00281362" w:rsidRDefault="0036472E">
      <w:pPr>
        <w:numPr>
          <w:ilvl w:val="0"/>
          <w:numId w:val="6"/>
        </w:numPr>
        <w:rPr>
          <w:rFonts w:ascii="Calibri" w:eastAsia="Calibri" w:hAnsi="Calibri" w:cs="Calibri"/>
        </w:rPr>
      </w:pPr>
      <w:r>
        <w:rPr>
          <w:rFonts w:ascii="Calibri" w:eastAsia="Calibri" w:hAnsi="Calibri" w:cs="Calibri"/>
        </w:rPr>
        <w:t>Read </w:t>
      </w:r>
      <w:hyperlink r:id="rId54">
        <w:r>
          <w:rPr>
            <w:rFonts w:ascii="Calibri" w:eastAsia="Calibri" w:hAnsi="Calibri" w:cs="Calibri"/>
            <w:color w:val="0563C1"/>
            <w:u w:val="single"/>
          </w:rPr>
          <w:t>9 tips to increase your emotional intelligence</w:t>
        </w:r>
      </w:hyperlink>
      <w:r>
        <w:rPr>
          <w:rFonts w:ascii="Calibri" w:eastAsia="Calibri" w:hAnsi="Calibri" w:cs="Calibri"/>
        </w:rPr>
        <w:t> for stronger relationships</w:t>
      </w:r>
    </w:p>
    <w:p w14:paraId="52786C7A" w14:textId="77777777" w:rsidR="00281362" w:rsidRDefault="00281362">
      <w:pPr>
        <w:rPr>
          <w:rFonts w:ascii="Calibri" w:eastAsia="Calibri" w:hAnsi="Calibri" w:cs="Calibri"/>
        </w:rPr>
      </w:pPr>
    </w:p>
    <w:p w14:paraId="70E6602E" w14:textId="77777777" w:rsidR="00281362" w:rsidRDefault="0036472E">
      <w:pPr>
        <w:rPr>
          <w:rFonts w:ascii="Calibri" w:eastAsia="Calibri" w:hAnsi="Calibri" w:cs="Calibri"/>
        </w:rPr>
      </w:pPr>
      <w:r>
        <w:rPr>
          <w:rFonts w:ascii="Calibri" w:eastAsia="Calibri" w:hAnsi="Calibri" w:cs="Calibri"/>
        </w:rPr>
        <w:t>Are you ready to learn more about your own EQ? Integris has an online survey to give you some more insight and recommend</w:t>
      </w:r>
      <w:r>
        <w:rPr>
          <w:rFonts w:ascii="Calibri" w:eastAsia="Calibri" w:hAnsi="Calibri" w:cs="Calibri"/>
        </w:rPr>
        <w:t xml:space="preserve">ations on where and how you can improve. You can find the survey here: </w:t>
      </w:r>
      <w:hyperlink r:id="rId55">
        <w:r>
          <w:rPr>
            <w:rFonts w:ascii="Calibri" w:eastAsia="Calibri" w:hAnsi="Calibri" w:cs="Calibri"/>
            <w:color w:val="0563C1"/>
            <w:u w:val="single"/>
          </w:rPr>
          <w:t>https://solvingthepeopleproblem.com/disc-eq/</w:t>
        </w:r>
      </w:hyperlink>
      <w:r>
        <w:rPr>
          <w:rFonts w:ascii="Calibri" w:eastAsia="Calibri" w:hAnsi="Calibri" w:cs="Calibri"/>
        </w:rPr>
        <w:t>. Use the organization’s name as the Access Code and experience this valuable</w:t>
      </w:r>
      <w:r>
        <w:rPr>
          <w:rFonts w:ascii="Calibri" w:eastAsia="Calibri" w:hAnsi="Calibri" w:cs="Calibri"/>
        </w:rPr>
        <w:t xml:space="preserve"> tool for free.</w:t>
      </w:r>
    </w:p>
    <w:p w14:paraId="5104B913" w14:textId="77777777" w:rsidR="00281362" w:rsidRDefault="0036472E">
      <w:pPr>
        <w:rPr>
          <w:rFonts w:ascii="Calibri" w:eastAsia="Calibri" w:hAnsi="Calibri" w:cs="Calibri"/>
        </w:rPr>
      </w:pPr>
      <w:r>
        <w:rPr>
          <w:rFonts w:ascii="Calibri" w:eastAsia="Calibri" w:hAnsi="Calibri" w:cs="Calibri"/>
        </w:rPr>
        <w:t> </w:t>
      </w:r>
    </w:p>
    <w:p w14:paraId="3D3CEB30" w14:textId="77777777" w:rsidR="00281362" w:rsidRDefault="0036472E">
      <w:pPr>
        <w:rPr>
          <w:rFonts w:ascii="Calibri" w:eastAsia="Calibri" w:hAnsi="Calibri" w:cs="Calibri"/>
        </w:rPr>
      </w:pPr>
      <w:r>
        <w:rPr>
          <w:rFonts w:ascii="Calibri" w:eastAsia="Calibri" w:hAnsi="Calibri" w:cs="Calibri"/>
        </w:rPr>
        <w:t>Find more great tips on the </w:t>
      </w:r>
      <w:hyperlink r:id="rId56">
        <w:r>
          <w:rPr>
            <w:rFonts w:ascii="Calibri" w:eastAsia="Calibri" w:hAnsi="Calibri" w:cs="Calibri"/>
            <w:color w:val="0563C1"/>
            <w:u w:val="single"/>
          </w:rPr>
          <w:t>Catalyst platform</w:t>
        </w:r>
      </w:hyperlink>
      <w:r>
        <w:rPr>
          <w:rFonts w:ascii="Calibri" w:eastAsia="Calibri" w:hAnsi="Calibri" w:cs="Calibri"/>
        </w:rPr>
        <w:t>.</w:t>
      </w:r>
    </w:p>
    <w:p w14:paraId="65176FBF" w14:textId="77777777" w:rsidR="00281362" w:rsidRDefault="0036472E">
      <w:pPr>
        <w:rPr>
          <w:rFonts w:ascii="Calibri" w:eastAsia="Calibri" w:hAnsi="Calibri" w:cs="Calibri"/>
        </w:rPr>
      </w:pPr>
      <w:r>
        <w:br w:type="page"/>
      </w:r>
    </w:p>
    <w:p w14:paraId="4F26CE06"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#15</w:t>
      </w:r>
    </w:p>
    <w:p w14:paraId="1EBA9BA4" w14:textId="77777777" w:rsidR="00281362" w:rsidRDefault="00281362">
      <w:pPr>
        <w:rPr>
          <w:rFonts w:ascii="Calibri" w:eastAsia="Calibri" w:hAnsi="Calibri" w:cs="Calibri"/>
        </w:rPr>
      </w:pPr>
    </w:p>
    <w:p w14:paraId="77F1A5C9"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It's time for a goals refresh</w:t>
      </w:r>
    </w:p>
    <w:p w14:paraId="0C720D9A" w14:textId="77777777" w:rsidR="00281362" w:rsidRDefault="00281362">
      <w:pPr>
        <w:rPr>
          <w:rFonts w:ascii="Calibri" w:eastAsia="Calibri" w:hAnsi="Calibri" w:cs="Calibri"/>
        </w:rPr>
      </w:pPr>
    </w:p>
    <w:p w14:paraId="0E8090E9" w14:textId="77777777" w:rsidR="00281362" w:rsidRDefault="0036472E">
      <w:pPr>
        <w:rPr>
          <w:rFonts w:ascii="Calibri" w:eastAsia="Calibri" w:hAnsi="Calibri" w:cs="Calibri"/>
        </w:rPr>
      </w:pPr>
      <w:r>
        <w:rPr>
          <w:rFonts w:ascii="Calibri" w:eastAsia="Calibri" w:hAnsi="Calibri" w:cs="Calibri"/>
        </w:rPr>
        <w:t>As with most things, we start new </w:t>
      </w:r>
      <w:r>
        <w:rPr>
          <w:rFonts w:ascii="Calibri" w:eastAsia="Calibri" w:hAnsi="Calibri" w:cs="Calibri"/>
          <w:b/>
        </w:rPr>
        <w:t>development initiatives</w:t>
      </w:r>
      <w:r>
        <w:rPr>
          <w:rFonts w:ascii="Calibri" w:eastAsia="Calibri" w:hAnsi="Calibri" w:cs="Calibri"/>
        </w:rPr>
        <w:t xml:space="preserve"> with fresh eyes, enthusiasm, energy, and a clear vision of our goals. But as time goes </w:t>
      </w:r>
      <w:proofErr w:type="gramStart"/>
      <w:r>
        <w:rPr>
          <w:rFonts w:ascii="Calibri" w:eastAsia="Calibri" w:hAnsi="Calibri" w:cs="Calibri"/>
        </w:rPr>
        <w:t>by</w:t>
      </w:r>
      <w:proofErr w:type="gramEnd"/>
      <w:r>
        <w:rPr>
          <w:rFonts w:ascii="Calibri" w:eastAsia="Calibri" w:hAnsi="Calibri" w:cs="Calibri"/>
        </w:rPr>
        <w:t xml:space="preserve"> we often become just a bit too comfortable in our groove, and miss out on opportunities to continue learning—about ourselves and others.  </w:t>
      </w:r>
    </w:p>
    <w:p w14:paraId="7543E474" w14:textId="77777777" w:rsidR="00281362" w:rsidRDefault="00281362">
      <w:pPr>
        <w:rPr>
          <w:rFonts w:ascii="Calibri" w:eastAsia="Calibri" w:hAnsi="Calibri" w:cs="Calibri"/>
          <w:b/>
        </w:rPr>
      </w:pPr>
    </w:p>
    <w:p w14:paraId="48A01D9E" w14:textId="77777777" w:rsidR="00281362" w:rsidRDefault="0036472E">
      <w:pPr>
        <w:rPr>
          <w:rFonts w:ascii="Calibri" w:eastAsia="Calibri" w:hAnsi="Calibri" w:cs="Calibri"/>
        </w:rPr>
      </w:pPr>
      <w:r>
        <w:rPr>
          <w:rFonts w:ascii="Calibri" w:eastAsia="Calibri" w:hAnsi="Calibri" w:cs="Calibri"/>
          <w:b/>
        </w:rPr>
        <w:t xml:space="preserve">Is it time for a tune-up </w:t>
      </w:r>
      <w:r>
        <w:rPr>
          <w:rFonts w:ascii="Calibri" w:eastAsia="Calibri" w:hAnsi="Calibri" w:cs="Calibri"/>
          <w:b/>
        </w:rPr>
        <w:t>to increase your effectiveness in the workplace?</w:t>
      </w:r>
    </w:p>
    <w:p w14:paraId="419D0A65" w14:textId="77777777" w:rsidR="00281362" w:rsidRDefault="00281362">
      <w:pPr>
        <w:rPr>
          <w:rFonts w:ascii="Calibri" w:eastAsia="Calibri" w:hAnsi="Calibri" w:cs="Calibri"/>
        </w:rPr>
      </w:pPr>
    </w:p>
    <w:p w14:paraId="40A48FEB" w14:textId="77777777" w:rsidR="00281362" w:rsidRDefault="0036472E">
      <w:pPr>
        <w:rPr>
          <w:rFonts w:ascii="Calibri" w:eastAsia="Calibri" w:hAnsi="Calibri" w:cs="Calibri"/>
        </w:rPr>
      </w:pPr>
      <w:r>
        <w:rPr>
          <w:rFonts w:ascii="Calibri" w:eastAsia="Calibri" w:hAnsi="Calibri" w:cs="Calibri"/>
        </w:rPr>
        <w:t xml:space="preserve">If you haven’t looked at Everything </w:t>
      </w:r>
      <w:proofErr w:type="spellStart"/>
      <w:r>
        <w:rPr>
          <w:rFonts w:ascii="Calibri" w:eastAsia="Calibri" w:hAnsi="Calibri" w:cs="Calibri"/>
        </w:rPr>
        <w:t>DiSC</w:t>
      </w:r>
      <w:proofErr w:type="spellEnd"/>
      <w:r>
        <w:rPr>
          <w:rFonts w:ascii="Calibri" w:eastAsia="Calibri" w:hAnsi="Calibri" w:cs="Calibri"/>
        </w:rPr>
        <w:t xml:space="preserve">® lately, log in to the </w:t>
      </w:r>
      <w:hyperlink r:id="rId57">
        <w:r>
          <w:rPr>
            <w:rFonts w:ascii="Calibri" w:eastAsia="Calibri" w:hAnsi="Calibri" w:cs="Calibri"/>
            <w:color w:val="0563C1"/>
            <w:u w:val="single"/>
          </w:rPr>
          <w:t>Catalyst</w:t>
        </w:r>
      </w:hyperlink>
      <w:r>
        <w:rPr>
          <w:rFonts w:ascii="Calibri" w:eastAsia="Calibri" w:hAnsi="Calibri" w:cs="Calibri"/>
        </w:rPr>
        <w:t xml:space="preserve"> platform and explore some areas you may not have glanced at in a while.</w:t>
      </w:r>
    </w:p>
    <w:p w14:paraId="0432124D" w14:textId="77777777" w:rsidR="00281362" w:rsidRDefault="00281362">
      <w:pPr>
        <w:rPr>
          <w:rFonts w:ascii="Calibri" w:eastAsia="Calibri" w:hAnsi="Calibri" w:cs="Calibri"/>
        </w:rPr>
      </w:pPr>
    </w:p>
    <w:p w14:paraId="0FF4C4FB" w14:textId="77777777" w:rsidR="00281362" w:rsidRDefault="0036472E">
      <w:pPr>
        <w:rPr>
          <w:rFonts w:ascii="Calibri" w:eastAsia="Calibri" w:hAnsi="Calibri" w:cs="Calibri"/>
        </w:rPr>
      </w:pPr>
      <w:r>
        <w:rPr>
          <w:rFonts w:ascii="Calibri" w:eastAsia="Calibri" w:hAnsi="Calibri" w:cs="Calibri"/>
        </w:rPr>
        <w:t>Refre</w:t>
      </w:r>
      <w:r>
        <w:rPr>
          <w:rFonts w:ascii="Calibri" w:eastAsia="Calibri" w:hAnsi="Calibri" w:cs="Calibri"/>
        </w:rPr>
        <w:t xml:space="preserve">sh your understanding of your own </w:t>
      </w:r>
      <w:proofErr w:type="spellStart"/>
      <w:r>
        <w:rPr>
          <w:rFonts w:ascii="Calibri" w:eastAsia="Calibri" w:hAnsi="Calibri" w:cs="Calibri"/>
        </w:rPr>
        <w:t>DiSC</w:t>
      </w:r>
      <w:proofErr w:type="spellEnd"/>
      <w:r>
        <w:rPr>
          <w:rFonts w:ascii="Calibri" w:eastAsia="Calibri" w:hAnsi="Calibri" w:cs="Calibri"/>
        </w:rPr>
        <w:t>® style preferences and priorities, and review the suggested strategies for working with other styles when trying to connect, solve problems, or when things get tense. Or </w:t>
      </w:r>
      <w:hyperlink r:id="rId58">
        <w:r>
          <w:rPr>
            <w:rFonts w:ascii="Calibri" w:eastAsia="Calibri" w:hAnsi="Calibri" w:cs="Calibri"/>
            <w:color w:val="0563C1"/>
            <w:u w:val="single"/>
          </w:rPr>
          <w:t>check out this quick reference guide</w:t>
        </w:r>
      </w:hyperlink>
      <w:r>
        <w:rPr>
          <w:rFonts w:ascii="Calibri" w:eastAsia="Calibri" w:hAnsi="Calibri" w:cs="Calibri"/>
        </w:rPr>
        <w:t xml:space="preserve"> for communicating with each of the four main </w:t>
      </w:r>
      <w:proofErr w:type="spellStart"/>
      <w:r>
        <w:rPr>
          <w:rFonts w:ascii="Calibri" w:eastAsia="Calibri" w:hAnsi="Calibri" w:cs="Calibri"/>
        </w:rPr>
        <w:t>DiSC</w:t>
      </w:r>
      <w:proofErr w:type="spellEnd"/>
      <w:r>
        <w:rPr>
          <w:rFonts w:ascii="Calibri" w:eastAsia="Calibri" w:hAnsi="Calibri" w:cs="Calibri"/>
        </w:rPr>
        <w:t xml:space="preserve"> styles.</w:t>
      </w:r>
    </w:p>
    <w:p w14:paraId="3C357CB8" w14:textId="77777777" w:rsidR="00281362" w:rsidRDefault="00281362">
      <w:pPr>
        <w:rPr>
          <w:rFonts w:ascii="Calibri" w:eastAsia="Calibri" w:hAnsi="Calibri" w:cs="Calibri"/>
        </w:rPr>
      </w:pPr>
    </w:p>
    <w:p w14:paraId="6AFE66C6" w14:textId="77777777" w:rsidR="00281362" w:rsidRDefault="0036472E">
      <w:pPr>
        <w:rPr>
          <w:rFonts w:ascii="Calibri" w:eastAsia="Calibri" w:hAnsi="Calibri" w:cs="Calibri"/>
        </w:rPr>
      </w:pPr>
      <w:r>
        <w:rPr>
          <w:rFonts w:ascii="Calibri" w:eastAsia="Calibri" w:hAnsi="Calibri" w:cs="Calibri"/>
        </w:rPr>
        <w:t>Think about the Strategies recommended to you after taking your assessment. You can find them on the Catalyst platform by using the</w:t>
      </w:r>
      <w:r>
        <w:rPr>
          <w:rFonts w:ascii="Calibri" w:eastAsia="Calibri" w:hAnsi="Calibri" w:cs="Calibri"/>
        </w:rPr>
        <w:t xml:space="preserve"> menu to select What drives you under the Workplace section. Strategies can be found at the bottom of that page.</w:t>
      </w:r>
    </w:p>
    <w:p w14:paraId="3CB9A228" w14:textId="77777777" w:rsidR="00281362" w:rsidRDefault="00281362">
      <w:pPr>
        <w:rPr>
          <w:rFonts w:ascii="Calibri" w:eastAsia="Calibri" w:hAnsi="Calibri" w:cs="Calibri"/>
        </w:rPr>
      </w:pPr>
    </w:p>
    <w:p w14:paraId="388EA57C" w14:textId="77777777" w:rsidR="00281362" w:rsidRDefault="0036472E">
      <w:pPr>
        <w:rPr>
          <w:rFonts w:ascii="Calibri" w:eastAsia="Calibri" w:hAnsi="Calibri" w:cs="Calibri"/>
          <w:b/>
        </w:rPr>
      </w:pPr>
      <w:r>
        <w:rPr>
          <w:rFonts w:ascii="Calibri" w:eastAsia="Calibri" w:hAnsi="Calibri" w:cs="Calibri"/>
          <w:b/>
        </w:rPr>
        <w:t>Consider your progress to-date and make a plan for next steps.</w:t>
      </w:r>
    </w:p>
    <w:p w14:paraId="536F4E6D" w14:textId="77777777" w:rsidR="00281362" w:rsidRDefault="00281362">
      <w:pPr>
        <w:rPr>
          <w:rFonts w:ascii="Calibri" w:eastAsia="Calibri" w:hAnsi="Calibri" w:cs="Calibri"/>
        </w:rPr>
      </w:pPr>
    </w:p>
    <w:p w14:paraId="70209744" w14:textId="77777777" w:rsidR="00281362" w:rsidRDefault="0036472E">
      <w:pPr>
        <w:numPr>
          <w:ilvl w:val="0"/>
          <w:numId w:val="13"/>
        </w:numPr>
        <w:rPr>
          <w:rFonts w:ascii="Calibri" w:eastAsia="Calibri" w:hAnsi="Calibri" w:cs="Calibri"/>
        </w:rPr>
      </w:pPr>
      <w:r>
        <w:rPr>
          <w:rFonts w:ascii="Calibri" w:eastAsia="Calibri" w:hAnsi="Calibri" w:cs="Calibri"/>
        </w:rPr>
        <w:t>Make note of which of the recommended strategies you’ve tried.</w:t>
      </w:r>
    </w:p>
    <w:p w14:paraId="2D580C95" w14:textId="77777777" w:rsidR="00281362" w:rsidRDefault="0036472E">
      <w:pPr>
        <w:numPr>
          <w:ilvl w:val="1"/>
          <w:numId w:val="13"/>
        </w:numPr>
        <w:rPr>
          <w:rFonts w:ascii="Calibri" w:eastAsia="Calibri" w:hAnsi="Calibri" w:cs="Calibri"/>
        </w:rPr>
      </w:pPr>
      <w:r>
        <w:rPr>
          <w:rFonts w:ascii="Calibri" w:eastAsia="Calibri" w:hAnsi="Calibri" w:cs="Calibri"/>
        </w:rPr>
        <w:t>Which strategies have worked with each of the styles? Can you continue to build on those successes?</w:t>
      </w:r>
    </w:p>
    <w:p w14:paraId="25E773CB" w14:textId="77777777" w:rsidR="00281362" w:rsidRDefault="0036472E">
      <w:pPr>
        <w:numPr>
          <w:ilvl w:val="1"/>
          <w:numId w:val="13"/>
        </w:numPr>
        <w:rPr>
          <w:rFonts w:ascii="Calibri" w:eastAsia="Calibri" w:hAnsi="Calibri" w:cs="Calibri"/>
        </w:rPr>
      </w:pPr>
      <w:r>
        <w:rPr>
          <w:rFonts w:ascii="Calibri" w:eastAsia="Calibri" w:hAnsi="Calibri" w:cs="Calibri"/>
        </w:rPr>
        <w:t>Which strategies haven’t worked? Do you know why? Can you find out?</w:t>
      </w:r>
    </w:p>
    <w:p w14:paraId="3B51E70C" w14:textId="77777777" w:rsidR="00281362" w:rsidRDefault="0036472E">
      <w:pPr>
        <w:numPr>
          <w:ilvl w:val="0"/>
          <w:numId w:val="15"/>
        </w:numPr>
        <w:rPr>
          <w:rFonts w:ascii="Calibri" w:eastAsia="Calibri" w:hAnsi="Calibri" w:cs="Calibri"/>
        </w:rPr>
      </w:pPr>
      <w:r>
        <w:rPr>
          <w:rFonts w:ascii="Calibri" w:eastAsia="Calibri" w:hAnsi="Calibri" w:cs="Calibri"/>
        </w:rPr>
        <w:t>What new strategies is it</w:t>
      </w:r>
      <w:r>
        <w:rPr>
          <w:rFonts w:ascii="Calibri" w:eastAsia="Calibri" w:hAnsi="Calibri" w:cs="Calibri"/>
        </w:rPr>
        <w:t xml:space="preserve"> time to try? Jot down a few notes to help you become more effective over the next three to six months.</w:t>
      </w:r>
    </w:p>
    <w:p w14:paraId="501988F5" w14:textId="77777777" w:rsidR="00281362" w:rsidRDefault="0036472E">
      <w:pPr>
        <w:numPr>
          <w:ilvl w:val="0"/>
          <w:numId w:val="16"/>
        </w:numPr>
        <w:rPr>
          <w:rFonts w:ascii="Calibri" w:eastAsia="Calibri" w:hAnsi="Calibri" w:cs="Calibri"/>
        </w:rPr>
      </w:pPr>
      <w:r>
        <w:rPr>
          <w:rFonts w:ascii="Calibri" w:eastAsia="Calibri" w:hAnsi="Calibri" w:cs="Calibri"/>
        </w:rPr>
        <w:t>Find a mentor of a different style. If you are having particular difficulties with one style, look for a mentor or a coach who can help you understand t</w:t>
      </w:r>
      <w:r>
        <w:rPr>
          <w:rFonts w:ascii="Calibri" w:eastAsia="Calibri" w:hAnsi="Calibri" w:cs="Calibri"/>
        </w:rPr>
        <w:t>hem better.</w:t>
      </w:r>
    </w:p>
    <w:p w14:paraId="7EA7F16C" w14:textId="77777777" w:rsidR="00281362" w:rsidRDefault="00281362">
      <w:pPr>
        <w:rPr>
          <w:rFonts w:ascii="Calibri" w:eastAsia="Calibri" w:hAnsi="Calibri" w:cs="Calibri"/>
        </w:rPr>
      </w:pPr>
    </w:p>
    <w:p w14:paraId="0BE5B4F3" w14:textId="77777777" w:rsidR="00281362" w:rsidRDefault="0036472E">
      <w:pPr>
        <w:rPr>
          <w:rFonts w:ascii="Calibri" w:eastAsia="Calibri" w:hAnsi="Calibri" w:cs="Calibri"/>
        </w:rPr>
      </w:pPr>
      <w:r>
        <w:rPr>
          <w:rFonts w:ascii="Calibri" w:eastAsia="Calibri" w:hAnsi="Calibri" w:cs="Calibri"/>
        </w:rPr>
        <w:t>Continuous learning is essential for personal growth and improvement. </w:t>
      </w:r>
    </w:p>
    <w:p w14:paraId="065B735F" w14:textId="77777777" w:rsidR="00281362" w:rsidRDefault="00281362">
      <w:pPr>
        <w:rPr>
          <w:rFonts w:ascii="Calibri" w:eastAsia="Calibri" w:hAnsi="Calibri" w:cs="Calibri"/>
          <w:b/>
        </w:rPr>
      </w:pPr>
    </w:p>
    <w:p w14:paraId="7D65B39D" w14:textId="77777777" w:rsidR="00281362" w:rsidRDefault="0036472E">
      <w:pPr>
        <w:rPr>
          <w:rFonts w:ascii="Calibri" w:eastAsia="Calibri" w:hAnsi="Calibri" w:cs="Calibri"/>
        </w:rPr>
      </w:pPr>
      <w:r>
        <w:rPr>
          <w:rFonts w:ascii="Calibri" w:eastAsia="Calibri" w:hAnsi="Calibri" w:cs="Calibri"/>
          <w:b/>
        </w:rPr>
        <w:t xml:space="preserve">Stay tuned for more tips on your </w:t>
      </w:r>
      <w:proofErr w:type="spellStart"/>
      <w:r>
        <w:rPr>
          <w:rFonts w:ascii="Calibri" w:eastAsia="Calibri" w:hAnsi="Calibri" w:cs="Calibri"/>
          <w:b/>
        </w:rPr>
        <w:t>DiSC</w:t>
      </w:r>
      <w:proofErr w:type="spellEnd"/>
      <w:r>
        <w:rPr>
          <w:rFonts w:ascii="Calibri" w:eastAsia="Calibri" w:hAnsi="Calibri" w:cs="Calibri"/>
          <w:b/>
        </w:rPr>
        <w:t xml:space="preserve"> assessment journey. </w:t>
      </w:r>
    </w:p>
    <w:p w14:paraId="41A87F67" w14:textId="77777777" w:rsidR="00281362" w:rsidRDefault="0036472E">
      <w:pPr>
        <w:rPr>
          <w:rFonts w:ascii="Calibri" w:eastAsia="Calibri" w:hAnsi="Calibri" w:cs="Calibri"/>
        </w:rPr>
      </w:pPr>
      <w:r>
        <w:br w:type="page"/>
      </w:r>
    </w:p>
    <w:p w14:paraId="782C6583"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#16</w:t>
      </w:r>
    </w:p>
    <w:p w14:paraId="5A3F3D49" w14:textId="77777777" w:rsidR="00281362" w:rsidRDefault="00281362">
      <w:pPr>
        <w:rPr>
          <w:rFonts w:ascii="Calibri" w:eastAsia="Calibri" w:hAnsi="Calibri" w:cs="Calibri"/>
        </w:rPr>
      </w:pPr>
    </w:p>
    <w:p w14:paraId="471F0C89"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6 ways to improve team effectiveness and performance</w:t>
      </w:r>
    </w:p>
    <w:p w14:paraId="0D30B6A5" w14:textId="77777777" w:rsidR="00281362" w:rsidRDefault="00281362">
      <w:pPr>
        <w:rPr>
          <w:rFonts w:ascii="Calibri" w:eastAsia="Calibri" w:hAnsi="Calibri" w:cs="Calibri"/>
        </w:rPr>
      </w:pPr>
    </w:p>
    <w:p w14:paraId="20DB8760" w14:textId="77777777" w:rsidR="00281362" w:rsidRDefault="0036472E">
      <w:pPr>
        <w:rPr>
          <w:rFonts w:ascii="Calibri" w:eastAsia="Calibri" w:hAnsi="Calibri" w:cs="Calibri"/>
        </w:rPr>
      </w:pPr>
      <w:r>
        <w:rPr>
          <w:rFonts w:ascii="Calibri" w:eastAsia="Calibri" w:hAnsi="Calibri" w:cs="Calibri"/>
        </w:rPr>
        <w:t>If you’re a leader in</w:t>
      </w:r>
      <w:r>
        <w:rPr>
          <w:rFonts w:ascii="Calibri" w:eastAsia="Calibri" w:hAnsi="Calibri" w:cs="Calibri"/>
        </w:rPr>
        <w:t xml:space="preserve"> your organization, you likely spend a lot of time trying to come up with ways to improve team performance or team effectiveness. And really, leadership is everyone’s business and you can lead from any level of the organization.</w:t>
      </w:r>
    </w:p>
    <w:p w14:paraId="20E52087" w14:textId="77777777" w:rsidR="00281362" w:rsidRDefault="00281362">
      <w:pPr>
        <w:rPr>
          <w:rFonts w:ascii="Calibri" w:eastAsia="Calibri" w:hAnsi="Calibri" w:cs="Calibri"/>
        </w:rPr>
      </w:pPr>
    </w:p>
    <w:p w14:paraId="111DACCB" w14:textId="77777777" w:rsidR="00281362" w:rsidRDefault="0036472E">
      <w:pPr>
        <w:rPr>
          <w:rFonts w:ascii="Calibri" w:eastAsia="Calibri" w:hAnsi="Calibri" w:cs="Calibri"/>
        </w:rPr>
      </w:pPr>
      <w:r>
        <w:rPr>
          <w:rFonts w:ascii="Calibri" w:eastAsia="Calibri" w:hAnsi="Calibri" w:cs="Calibri"/>
        </w:rPr>
        <w:t>Team improvement ideas abo</w:t>
      </w:r>
      <w:r>
        <w:rPr>
          <w:rFonts w:ascii="Calibri" w:eastAsia="Calibri" w:hAnsi="Calibri" w:cs="Calibri"/>
        </w:rPr>
        <w:t xml:space="preserve">und, but we think we have some valuable suggestions based on proven tools such as The Five Behaviors™ and Everything </w:t>
      </w:r>
      <w:proofErr w:type="spellStart"/>
      <w:r>
        <w:rPr>
          <w:rFonts w:ascii="Calibri" w:eastAsia="Calibri" w:hAnsi="Calibri" w:cs="Calibri"/>
        </w:rPr>
        <w:t>DiSC</w:t>
      </w:r>
      <w:proofErr w:type="spellEnd"/>
      <w:r>
        <w:rPr>
          <w:rFonts w:ascii="Calibri" w:eastAsia="Calibri" w:hAnsi="Calibri" w:cs="Calibri"/>
        </w:rPr>
        <w:t>® that can help you and your team maximize your potential to achieve the results you need.</w:t>
      </w:r>
    </w:p>
    <w:p w14:paraId="3A7AA1BE" w14:textId="77777777" w:rsidR="00281362" w:rsidRDefault="00281362">
      <w:pPr>
        <w:rPr>
          <w:rFonts w:ascii="Calibri" w:eastAsia="Calibri" w:hAnsi="Calibri" w:cs="Calibri"/>
        </w:rPr>
      </w:pPr>
    </w:p>
    <w:p w14:paraId="0D9BC022" w14:textId="77777777" w:rsidR="00281362" w:rsidRDefault="0036472E">
      <w:pPr>
        <w:rPr>
          <w:rFonts w:ascii="Calibri" w:eastAsia="Calibri" w:hAnsi="Calibri" w:cs="Calibri"/>
        </w:rPr>
      </w:pPr>
      <w:r>
        <w:rPr>
          <w:rFonts w:ascii="Calibri" w:eastAsia="Calibri" w:hAnsi="Calibri" w:cs="Calibri"/>
        </w:rPr>
        <w:t>This week, check out this article on </w:t>
      </w:r>
      <w:hyperlink r:id="rId59">
        <w:r>
          <w:rPr>
            <w:rFonts w:ascii="Calibri" w:eastAsia="Calibri" w:hAnsi="Calibri" w:cs="Calibri"/>
            <w:b/>
            <w:color w:val="0563C1"/>
            <w:u w:val="single"/>
          </w:rPr>
          <w:t>6 ways to improve team effectiveness and performance</w:t>
        </w:r>
      </w:hyperlink>
      <w:r>
        <w:rPr>
          <w:rFonts w:ascii="Calibri" w:eastAsia="Calibri" w:hAnsi="Calibri" w:cs="Calibri"/>
          <w:b/>
        </w:rPr>
        <w:t>.</w:t>
      </w:r>
    </w:p>
    <w:p w14:paraId="2B267E1E" w14:textId="77777777" w:rsidR="00281362" w:rsidRDefault="00281362">
      <w:pPr>
        <w:rPr>
          <w:rFonts w:ascii="Calibri" w:eastAsia="Calibri" w:hAnsi="Calibri" w:cs="Calibri"/>
        </w:rPr>
      </w:pPr>
    </w:p>
    <w:p w14:paraId="7EC10D5A" w14:textId="77777777" w:rsidR="00281362" w:rsidRDefault="0036472E">
      <w:pPr>
        <w:rPr>
          <w:rFonts w:ascii="Calibri" w:eastAsia="Calibri" w:hAnsi="Calibri" w:cs="Calibri"/>
        </w:rPr>
      </w:pPr>
      <w:r>
        <w:rPr>
          <w:rFonts w:ascii="Calibri" w:eastAsia="Calibri" w:hAnsi="Calibri" w:cs="Calibri"/>
        </w:rPr>
        <w:t>Of course, </w:t>
      </w:r>
      <w:hyperlink r:id="rId60">
        <w:r>
          <w:rPr>
            <w:rFonts w:ascii="Calibri" w:eastAsia="Calibri" w:hAnsi="Calibri" w:cs="Calibri"/>
            <w:color w:val="0563C1"/>
            <w:u w:val="single"/>
          </w:rPr>
          <w:t>Catalyst</w:t>
        </w:r>
      </w:hyperlink>
      <w:r>
        <w:rPr>
          <w:rFonts w:ascii="Calibri" w:eastAsia="Calibri" w:hAnsi="Calibri" w:cs="Calibri"/>
        </w:rPr>
        <w:t> is just a few clicks a way for personalized guidance and advice for one-on-one interactions. </w:t>
      </w:r>
    </w:p>
    <w:p w14:paraId="4F2A2856" w14:textId="77777777" w:rsidR="00281362" w:rsidRDefault="00281362">
      <w:pPr>
        <w:rPr>
          <w:rFonts w:ascii="Calibri" w:eastAsia="Calibri" w:hAnsi="Calibri" w:cs="Calibri"/>
          <w:b/>
        </w:rPr>
      </w:pPr>
    </w:p>
    <w:p w14:paraId="1F5A41C9" w14:textId="77777777" w:rsidR="00281362" w:rsidRDefault="0036472E">
      <w:pPr>
        <w:rPr>
          <w:rFonts w:ascii="Calibri" w:eastAsia="Calibri" w:hAnsi="Calibri" w:cs="Calibri"/>
        </w:rPr>
      </w:pPr>
      <w:r>
        <w:br w:type="page"/>
      </w:r>
    </w:p>
    <w:p w14:paraId="649A8DFD"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#17</w:t>
      </w:r>
    </w:p>
    <w:p w14:paraId="1846182D" w14:textId="77777777" w:rsidR="00281362" w:rsidRDefault="00281362">
      <w:pPr>
        <w:rPr>
          <w:rFonts w:ascii="Calibri" w:eastAsia="Calibri" w:hAnsi="Calibri" w:cs="Calibri"/>
        </w:rPr>
      </w:pPr>
    </w:p>
    <w:p w14:paraId="541A3416" w14:textId="77777777" w:rsidR="00281362" w:rsidRDefault="0036472E">
      <w:pPr>
        <w:rPr>
          <w:rFonts w:ascii="Calibri" w:eastAsia="Calibri" w:hAnsi="Calibri" w:cs="Calibri"/>
          <w:b/>
        </w:rPr>
      </w:pPr>
      <w:r>
        <w:rPr>
          <w:rFonts w:ascii="Arial" w:eastAsia="Arial" w:hAnsi="Arial" w:cs="Arial"/>
          <w:b/>
          <w:sz w:val="22"/>
          <w:szCs w:val="22"/>
        </w:rPr>
        <w:t xml:space="preserve">Subject: </w:t>
      </w:r>
      <w:r>
        <w:rPr>
          <w:rFonts w:ascii="Calibri" w:eastAsia="Calibri" w:hAnsi="Calibri" w:cs="Calibri"/>
          <w:b/>
        </w:rPr>
        <w:t>Improving communication in the workplace</w:t>
      </w:r>
    </w:p>
    <w:p w14:paraId="0C4D239C" w14:textId="77777777" w:rsidR="00281362" w:rsidRDefault="00281362">
      <w:pPr>
        <w:rPr>
          <w:rFonts w:ascii="Calibri" w:eastAsia="Calibri" w:hAnsi="Calibri" w:cs="Calibri"/>
        </w:rPr>
      </w:pPr>
    </w:p>
    <w:p w14:paraId="065BD591" w14:textId="77777777" w:rsidR="00281362" w:rsidRDefault="0036472E">
      <w:pPr>
        <w:rPr>
          <w:rFonts w:ascii="Calibri" w:eastAsia="Calibri" w:hAnsi="Calibri" w:cs="Calibri"/>
        </w:rPr>
      </w:pPr>
      <w:r>
        <w:rPr>
          <w:rFonts w:ascii="Calibri" w:eastAsia="Calibri" w:hAnsi="Calibri" w:cs="Calibri"/>
        </w:rPr>
        <w:t>You help set the tone for appropriate behavior in the workplace, including how to effectively communicate. When you model the attitudes and behaviors that support </w:t>
      </w:r>
      <w:hyperlink r:id="rId61">
        <w:r>
          <w:rPr>
            <w:rFonts w:ascii="Calibri" w:eastAsia="Calibri" w:hAnsi="Calibri" w:cs="Calibri"/>
            <w:color w:val="0563C1"/>
            <w:u w:val="single"/>
          </w:rPr>
          <w:t>effe</w:t>
        </w:r>
        <w:r>
          <w:rPr>
            <w:rFonts w:ascii="Calibri" w:eastAsia="Calibri" w:hAnsi="Calibri" w:cs="Calibri"/>
            <w:color w:val="0563C1"/>
            <w:u w:val="single"/>
          </w:rPr>
          <w:t>ctive communication</w:t>
        </w:r>
      </w:hyperlink>
      <w:r>
        <w:rPr>
          <w:rFonts w:ascii="Calibri" w:eastAsia="Calibri" w:hAnsi="Calibri" w:cs="Calibri"/>
        </w:rPr>
        <w:t> among your team members, a powerful lesson can be taught about how to act in one-on-one conversations.</w:t>
      </w:r>
    </w:p>
    <w:p w14:paraId="0C1CD081" w14:textId="77777777" w:rsidR="00281362" w:rsidRDefault="00281362">
      <w:pPr>
        <w:rPr>
          <w:rFonts w:ascii="Calibri" w:eastAsia="Calibri" w:hAnsi="Calibri" w:cs="Calibri"/>
        </w:rPr>
      </w:pPr>
    </w:p>
    <w:p w14:paraId="48779A83" w14:textId="77777777" w:rsidR="00281362" w:rsidRDefault="0036472E">
      <w:pPr>
        <w:rPr>
          <w:rFonts w:ascii="Calibri" w:eastAsia="Calibri" w:hAnsi="Calibri" w:cs="Calibri"/>
        </w:rPr>
      </w:pPr>
      <w:r>
        <w:rPr>
          <w:rFonts w:ascii="Calibri" w:eastAsia="Calibri" w:hAnsi="Calibri" w:cs="Calibri"/>
        </w:rPr>
        <w:t>Respect is an attitude that is very strongly reflected in behavior. It is also the most important factor in effective communication.</w:t>
      </w:r>
    </w:p>
    <w:p w14:paraId="2F6F6F87" w14:textId="77777777" w:rsidR="00281362" w:rsidRDefault="00281362">
      <w:pPr>
        <w:rPr>
          <w:rFonts w:ascii="Calibri" w:eastAsia="Calibri" w:hAnsi="Calibri" w:cs="Calibri"/>
        </w:rPr>
      </w:pPr>
    </w:p>
    <w:p w14:paraId="61166303" w14:textId="77777777" w:rsidR="00281362" w:rsidRDefault="0036472E">
      <w:pPr>
        <w:rPr>
          <w:rFonts w:ascii="Calibri" w:eastAsia="Calibri" w:hAnsi="Calibri" w:cs="Calibri"/>
        </w:rPr>
      </w:pPr>
      <w:r>
        <w:rPr>
          <w:rFonts w:ascii="Calibri" w:eastAsia="Calibri" w:hAnsi="Calibri" w:cs="Calibri"/>
        </w:rPr>
        <w:t>This week's resource is an article about improving communication in the workplace. Read the rest of the article </w:t>
      </w:r>
      <w:hyperlink r:id="rId62">
        <w:r>
          <w:rPr>
            <w:rFonts w:ascii="Calibri" w:eastAsia="Calibri" w:hAnsi="Calibri" w:cs="Calibri"/>
            <w:color w:val="0563C1"/>
            <w:u w:val="single"/>
          </w:rPr>
          <w:t>here</w:t>
        </w:r>
      </w:hyperlink>
      <w:r>
        <w:rPr>
          <w:rFonts w:ascii="Calibri" w:eastAsia="Calibri" w:hAnsi="Calibri" w:cs="Calibri"/>
        </w:rPr>
        <w:t>. </w:t>
      </w:r>
    </w:p>
    <w:p w14:paraId="32E1432E" w14:textId="77777777" w:rsidR="00281362" w:rsidRDefault="00281362">
      <w:pPr>
        <w:rPr>
          <w:rFonts w:ascii="Calibri" w:eastAsia="Calibri" w:hAnsi="Calibri" w:cs="Calibri"/>
        </w:rPr>
      </w:pPr>
    </w:p>
    <w:p w14:paraId="06DB146E" w14:textId="77777777" w:rsidR="00281362" w:rsidRDefault="0036472E">
      <w:pPr>
        <w:rPr>
          <w:rFonts w:ascii="Calibri" w:eastAsia="Calibri" w:hAnsi="Calibri" w:cs="Calibri"/>
        </w:rPr>
      </w:pPr>
      <w:r>
        <w:rPr>
          <w:rFonts w:ascii="Calibri" w:eastAsia="Calibri" w:hAnsi="Calibri" w:cs="Calibri"/>
        </w:rPr>
        <w:t>Find more great tips on the </w:t>
      </w:r>
      <w:hyperlink r:id="rId63">
        <w:r>
          <w:rPr>
            <w:rFonts w:ascii="Calibri" w:eastAsia="Calibri" w:hAnsi="Calibri" w:cs="Calibri"/>
            <w:color w:val="0563C1"/>
            <w:u w:val="single"/>
          </w:rPr>
          <w:t>Catalyst platform</w:t>
        </w:r>
      </w:hyperlink>
      <w:r>
        <w:rPr>
          <w:rFonts w:ascii="Calibri" w:eastAsia="Calibri" w:hAnsi="Calibri" w:cs="Calibri"/>
        </w:rPr>
        <w:t>.</w:t>
      </w:r>
    </w:p>
    <w:p w14:paraId="1DAB75D6" w14:textId="77777777" w:rsidR="00281362" w:rsidRDefault="0036472E">
      <w:pPr>
        <w:rPr>
          <w:rFonts w:ascii="Calibri" w:eastAsia="Calibri" w:hAnsi="Calibri" w:cs="Calibri"/>
        </w:rPr>
      </w:pPr>
      <w:r>
        <w:br w:type="page"/>
      </w:r>
    </w:p>
    <w:p w14:paraId="55D45D38" w14:textId="77777777" w:rsidR="00281362" w:rsidRDefault="0036472E">
      <w:pPr>
        <w:rPr>
          <w:rFonts w:ascii="Calibri" w:eastAsia="Calibri" w:hAnsi="Calibri" w:cs="Calibri"/>
        </w:rPr>
      </w:pPr>
      <w:proofErr w:type="spellStart"/>
      <w:r>
        <w:rPr>
          <w:rFonts w:ascii="Calibri" w:eastAsia="Calibri" w:hAnsi="Calibri" w:cs="Calibri"/>
        </w:rPr>
        <w:lastRenderedPageBreak/>
        <w:t>DiSC</w:t>
      </w:r>
      <w:proofErr w:type="spellEnd"/>
      <w:r>
        <w:rPr>
          <w:rFonts w:ascii="Calibri" w:eastAsia="Calibri" w:hAnsi="Calibri" w:cs="Calibri"/>
        </w:rPr>
        <w:t xml:space="preserve"> Workplace email #18</w:t>
      </w:r>
    </w:p>
    <w:p w14:paraId="4F091C50" w14:textId="77777777" w:rsidR="00281362" w:rsidRDefault="00281362">
      <w:pPr>
        <w:rPr>
          <w:rFonts w:ascii="Calibri" w:eastAsia="Calibri" w:hAnsi="Calibri" w:cs="Calibri"/>
        </w:rPr>
      </w:pPr>
    </w:p>
    <w:p w14:paraId="2B900347" w14:textId="77777777" w:rsidR="00281362" w:rsidRDefault="0036472E">
      <w:pPr>
        <w:rPr>
          <w:rFonts w:ascii="Calibri" w:eastAsia="Calibri" w:hAnsi="Calibri" w:cs="Calibri"/>
        </w:rPr>
      </w:pPr>
      <w:r>
        <w:rPr>
          <w:rFonts w:ascii="Arial" w:eastAsia="Arial" w:hAnsi="Arial" w:cs="Arial"/>
          <w:b/>
          <w:sz w:val="22"/>
          <w:szCs w:val="22"/>
        </w:rPr>
        <w:t xml:space="preserve">Subject: </w:t>
      </w:r>
      <w:r>
        <w:rPr>
          <w:rFonts w:ascii="Calibri" w:eastAsia="Calibri" w:hAnsi="Calibri" w:cs="Calibri"/>
          <w:b/>
        </w:rPr>
        <w:t xml:space="preserve">Your Everything </w:t>
      </w:r>
      <w:proofErr w:type="spellStart"/>
      <w:r>
        <w:rPr>
          <w:rFonts w:ascii="Calibri" w:eastAsia="Calibri" w:hAnsi="Calibri" w:cs="Calibri"/>
          <w:b/>
        </w:rPr>
        <w:t>DiSC</w:t>
      </w:r>
      <w:proofErr w:type="spellEnd"/>
      <w:r>
        <w:rPr>
          <w:rFonts w:ascii="Calibri" w:eastAsia="Calibri" w:hAnsi="Calibri" w:cs="Calibri"/>
          <w:b/>
        </w:rPr>
        <w:t>® questions answered</w:t>
      </w:r>
    </w:p>
    <w:p w14:paraId="4EDA88F1" w14:textId="77777777" w:rsidR="00281362" w:rsidRDefault="00281362">
      <w:pPr>
        <w:rPr>
          <w:rFonts w:ascii="Calibri" w:eastAsia="Calibri" w:hAnsi="Calibri" w:cs="Calibri"/>
        </w:rPr>
      </w:pPr>
    </w:p>
    <w:p w14:paraId="30C470B3" w14:textId="77777777" w:rsidR="00281362" w:rsidRDefault="0036472E">
      <w:pPr>
        <w:rPr>
          <w:rFonts w:ascii="Calibri" w:eastAsia="Calibri" w:hAnsi="Calibri" w:cs="Calibri"/>
        </w:rPr>
      </w:pPr>
      <w:r>
        <w:rPr>
          <w:rFonts w:ascii="Calibri" w:eastAsia="Calibri" w:hAnsi="Calibri" w:cs="Calibri"/>
        </w:rPr>
        <w:t xml:space="preserve">If you want to incorporate </w:t>
      </w:r>
      <w:proofErr w:type="spellStart"/>
      <w:r>
        <w:rPr>
          <w:rFonts w:ascii="Calibri" w:eastAsia="Calibri" w:hAnsi="Calibri" w:cs="Calibri"/>
        </w:rPr>
        <w:t>DiSC</w:t>
      </w:r>
      <w:proofErr w:type="spellEnd"/>
      <w:r>
        <w:rPr>
          <w:rFonts w:ascii="Calibri" w:eastAsia="Calibri" w:hAnsi="Calibri" w:cs="Calibri"/>
        </w:rPr>
        <w:t>® styles into your daily routine, think about using visual reminders.</w:t>
      </w:r>
    </w:p>
    <w:p w14:paraId="7B24531F" w14:textId="77777777" w:rsidR="00281362" w:rsidRDefault="0036472E">
      <w:pPr>
        <w:rPr>
          <w:rFonts w:ascii="Calibri" w:eastAsia="Calibri" w:hAnsi="Calibri" w:cs="Calibri"/>
        </w:rPr>
      </w:pPr>
      <w:r>
        <w:rPr>
          <w:rFonts w:ascii="Calibri" w:eastAsia="Calibri" w:hAnsi="Calibri" w:cs="Calibri"/>
        </w:rPr>
        <w:t xml:space="preserve">Post your </w:t>
      </w:r>
      <w:proofErr w:type="spellStart"/>
      <w:r>
        <w:rPr>
          <w:rFonts w:ascii="Calibri" w:eastAsia="Calibri" w:hAnsi="Calibri" w:cs="Calibri"/>
        </w:rPr>
        <w:t>DiSC</w:t>
      </w:r>
      <w:proofErr w:type="spellEnd"/>
      <w:r>
        <w:rPr>
          <w:rFonts w:ascii="Calibri" w:eastAsia="Calibri" w:hAnsi="Calibri" w:cs="Calibri"/>
        </w:rPr>
        <w:t xml:space="preserve"> styl</w:t>
      </w:r>
      <w:r>
        <w:rPr>
          <w:rFonts w:ascii="Calibri" w:eastAsia="Calibri" w:hAnsi="Calibri" w:cs="Calibri"/>
        </w:rPr>
        <w:t>e somewhere visible in your workspace. Explain to others how they can effectively work with you by asking them to look you up in the Colleagues section of the </w:t>
      </w:r>
      <w:hyperlink r:id="rId64">
        <w:r>
          <w:rPr>
            <w:rFonts w:ascii="Calibri" w:eastAsia="Calibri" w:hAnsi="Calibri" w:cs="Calibri"/>
            <w:color w:val="0563C1"/>
            <w:u w:val="single"/>
          </w:rPr>
          <w:t>Catalyst platform</w:t>
        </w:r>
      </w:hyperlink>
      <w:r>
        <w:rPr>
          <w:rFonts w:ascii="Calibri" w:eastAsia="Calibri" w:hAnsi="Calibri" w:cs="Calibri"/>
        </w:rPr>
        <w:t>.</w:t>
      </w:r>
    </w:p>
    <w:p w14:paraId="3B95D322" w14:textId="77777777" w:rsidR="00281362" w:rsidRDefault="0036472E">
      <w:pPr>
        <w:rPr>
          <w:rFonts w:ascii="Calibri" w:eastAsia="Calibri" w:hAnsi="Calibri" w:cs="Calibri"/>
        </w:rPr>
      </w:pPr>
      <w:r>
        <w:rPr>
          <w:rFonts w:ascii="Calibri" w:eastAsia="Calibri" w:hAnsi="Calibri" w:cs="Calibri"/>
        </w:rPr>
        <w:t> </w:t>
      </w:r>
    </w:p>
    <w:p w14:paraId="7DD19764" w14:textId="77777777" w:rsidR="00281362" w:rsidRDefault="0036472E">
      <w:pPr>
        <w:rPr>
          <w:rFonts w:ascii="Calibri" w:eastAsia="Calibri" w:hAnsi="Calibri" w:cs="Calibri"/>
          <w:b/>
        </w:rPr>
      </w:pPr>
      <w:r>
        <w:rPr>
          <w:rFonts w:ascii="Calibri" w:eastAsia="Calibri" w:hAnsi="Calibri" w:cs="Calibri"/>
          <w:b/>
        </w:rPr>
        <w:t>Still looking for ans</w:t>
      </w:r>
      <w:r>
        <w:rPr>
          <w:rFonts w:ascii="Calibri" w:eastAsia="Calibri" w:hAnsi="Calibri" w:cs="Calibri"/>
          <w:b/>
        </w:rPr>
        <w:t>wers?</w:t>
      </w:r>
    </w:p>
    <w:p w14:paraId="6CA9C193" w14:textId="77777777" w:rsidR="00281362" w:rsidRDefault="00281362">
      <w:pPr>
        <w:rPr>
          <w:rFonts w:ascii="Calibri" w:eastAsia="Calibri" w:hAnsi="Calibri" w:cs="Calibri"/>
          <w:b/>
        </w:rPr>
      </w:pPr>
    </w:p>
    <w:p w14:paraId="007D87EA" w14:textId="2BC8C443" w:rsidR="00281362" w:rsidRDefault="0036472E">
      <w:pPr>
        <w:rPr>
          <w:rFonts w:ascii="Calibri" w:eastAsia="Calibri" w:hAnsi="Calibri" w:cs="Calibri"/>
        </w:rPr>
      </w:pPr>
      <w:r>
        <w:rPr>
          <w:rFonts w:ascii="Calibri" w:eastAsia="Calibri" w:hAnsi="Calibri" w:cs="Calibri"/>
        </w:rPr>
        <w:t>Check out this helpful </w:t>
      </w:r>
      <w:hyperlink r:id="rId65">
        <w:r>
          <w:rPr>
            <w:rFonts w:ascii="Calibri" w:eastAsia="Calibri" w:hAnsi="Calibri" w:cs="Calibri"/>
            <w:color w:val="0563C1"/>
            <w:u w:val="single"/>
          </w:rPr>
          <w:t xml:space="preserve">FAQ on Everything </w:t>
        </w:r>
        <w:proofErr w:type="spellStart"/>
        <w:r>
          <w:rPr>
            <w:rFonts w:ascii="Calibri" w:eastAsia="Calibri" w:hAnsi="Calibri" w:cs="Calibri"/>
            <w:color w:val="0563C1"/>
            <w:u w:val="single"/>
          </w:rPr>
          <w:t>DiSC</w:t>
        </w:r>
      </w:hyperlink>
      <w:r>
        <w:rPr>
          <w:rFonts w:ascii="Calibri" w:eastAsia="Calibri" w:hAnsi="Calibri" w:cs="Calibri"/>
        </w:rPr>
        <w:t>.</w:t>
      </w:r>
      <w:proofErr w:type="spellEnd"/>
      <w:r>
        <w:rPr>
          <w:rFonts w:ascii="Calibri" w:eastAsia="Calibri" w:hAnsi="Calibri" w:cs="Calibri"/>
        </w:rPr>
        <w:t xml:space="preserve"> You’ll find answers to some of the most commonly asked questions from our worldwide community of </w:t>
      </w:r>
      <w:proofErr w:type="spellStart"/>
      <w:r>
        <w:rPr>
          <w:rFonts w:ascii="Calibri" w:eastAsia="Calibri" w:hAnsi="Calibri" w:cs="Calibri"/>
        </w:rPr>
        <w:t>DiSC</w:t>
      </w:r>
      <w:proofErr w:type="spellEnd"/>
      <w:r>
        <w:rPr>
          <w:rFonts w:ascii="Calibri" w:eastAsia="Calibri" w:hAnsi="Calibri" w:cs="Calibri"/>
        </w:rPr>
        <w:t xml:space="preserve"> users.</w:t>
      </w:r>
    </w:p>
    <w:sectPr w:rsidR="00281362" w:rsidSect="004D25BC">
      <w:headerReference w:type="default" r:id="rId66"/>
      <w:footerReference w:type="default" r:id="rId67"/>
      <w:pgSz w:w="12240" w:h="15840"/>
      <w:pgMar w:top="1440" w:right="1080" w:bottom="1440" w:left="108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D34A4" w14:textId="77777777" w:rsidR="0036472E" w:rsidRDefault="0036472E">
      <w:r>
        <w:separator/>
      </w:r>
    </w:p>
  </w:endnote>
  <w:endnote w:type="continuationSeparator" w:id="0">
    <w:p w14:paraId="0DD8B459" w14:textId="77777777" w:rsidR="0036472E" w:rsidRDefault="00364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412F4" w14:textId="6C49BC42" w:rsidR="004D25BC" w:rsidRPr="004D25BC" w:rsidRDefault="004D25BC">
    <w:pPr>
      <w:pStyle w:val="Footer"/>
      <w:rPr>
        <w:rFonts w:asciiTheme="minorHAnsi" w:hAnsiTheme="minorHAnsi" w:cstheme="minorHAnsi"/>
      </w:rPr>
    </w:pPr>
    <w:r w:rsidRPr="004D25BC">
      <w:rPr>
        <w:rFonts w:asciiTheme="minorHAnsi" w:hAnsiTheme="minorHAnsi" w:cstheme="minorHAnsi"/>
      </w:rPr>
      <w:t xml:space="preserve">Everything </w:t>
    </w:r>
    <w:proofErr w:type="spellStart"/>
    <w:r w:rsidRPr="004D25BC">
      <w:rPr>
        <w:rFonts w:asciiTheme="minorHAnsi" w:hAnsiTheme="minorHAnsi" w:cstheme="minorHAnsi"/>
      </w:rPr>
      <w:t>DiSC</w:t>
    </w:r>
    <w:proofErr w:type="spellEnd"/>
    <w:r w:rsidRPr="004D25BC">
      <w:rPr>
        <w:rFonts w:asciiTheme="minorHAnsi" w:hAnsiTheme="minorHAnsi" w:cstheme="minorHAnsi"/>
      </w:rPr>
      <w:t xml:space="preserve"> </w:t>
    </w:r>
    <w:r>
      <w:rPr>
        <w:rFonts w:asciiTheme="minorHAnsi" w:hAnsiTheme="minorHAnsi" w:cstheme="minorHAnsi"/>
      </w:rPr>
      <w:t>Workplace</w:t>
    </w:r>
    <w:r w:rsidRPr="004D25BC">
      <w:rPr>
        <w:rFonts w:asciiTheme="minorHAnsi" w:hAnsiTheme="minorHAnsi" w:cstheme="minorHAnsi"/>
      </w:rPr>
      <w:t xml:space="preserve"> on Catalyst Engagement Email Series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9E1D4" w14:textId="77777777" w:rsidR="0036472E" w:rsidRDefault="0036472E">
      <w:r>
        <w:separator/>
      </w:r>
    </w:p>
  </w:footnote>
  <w:footnote w:type="continuationSeparator" w:id="0">
    <w:p w14:paraId="4D6EED81" w14:textId="77777777" w:rsidR="0036472E" w:rsidRDefault="00364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B8BE8" w14:textId="77777777" w:rsidR="00281362" w:rsidRDefault="0036472E">
    <w:pPr>
      <w:pBdr>
        <w:top w:val="nil"/>
        <w:left w:val="nil"/>
        <w:bottom w:val="nil"/>
        <w:right w:val="nil"/>
        <w:between w:val="nil"/>
      </w:pBdr>
      <w:tabs>
        <w:tab w:val="center" w:pos="4680"/>
        <w:tab w:val="right" w:pos="9360"/>
      </w:tabs>
      <w:jc w:val="right"/>
      <w:rPr>
        <w:color w:val="000000"/>
      </w:rPr>
    </w:pPr>
    <w:r>
      <w:rPr>
        <w:noProof/>
        <w:color w:val="000000"/>
      </w:rPr>
      <w:drawing>
        <wp:inline distT="0" distB="0" distL="0" distR="0" wp14:anchorId="42C97A71" wp14:editId="466B14BF">
          <wp:extent cx="1999978" cy="630908"/>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99978" cy="630908"/>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D0C55"/>
    <w:multiLevelType w:val="multilevel"/>
    <w:tmpl w:val="72AA84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7CB25A8"/>
    <w:multiLevelType w:val="multilevel"/>
    <w:tmpl w:val="CE5AE5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E4A5A4C"/>
    <w:multiLevelType w:val="multilevel"/>
    <w:tmpl w:val="B972BF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F5A2DEA"/>
    <w:multiLevelType w:val="multilevel"/>
    <w:tmpl w:val="3F7616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130724F"/>
    <w:multiLevelType w:val="multilevel"/>
    <w:tmpl w:val="3968D0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4243404"/>
    <w:multiLevelType w:val="multilevel"/>
    <w:tmpl w:val="5FC205F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27DE3A6B"/>
    <w:multiLevelType w:val="multilevel"/>
    <w:tmpl w:val="A36A911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71729C1"/>
    <w:multiLevelType w:val="multilevel"/>
    <w:tmpl w:val="1068EAD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8F14316"/>
    <w:multiLevelType w:val="multilevel"/>
    <w:tmpl w:val="EF3A412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3AE3477A"/>
    <w:multiLevelType w:val="multilevel"/>
    <w:tmpl w:val="D2D26E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3D1F0D6C"/>
    <w:multiLevelType w:val="multilevel"/>
    <w:tmpl w:val="5A9445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48F93C0F"/>
    <w:multiLevelType w:val="multilevel"/>
    <w:tmpl w:val="A290FB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7B87E98"/>
    <w:multiLevelType w:val="multilevel"/>
    <w:tmpl w:val="D744D4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C21246A"/>
    <w:multiLevelType w:val="multilevel"/>
    <w:tmpl w:val="6F00DBDC"/>
    <w:lvl w:ilvl="0">
      <w:start w:val="1"/>
      <w:numFmt w:val="bullet"/>
      <w:lvlText w:val="o"/>
      <w:lvlJc w:val="left"/>
      <w:pPr>
        <w:ind w:left="720" w:hanging="360"/>
      </w:pPr>
      <w:rPr>
        <w:rFonts w:ascii="Courier New" w:eastAsia="Courier New" w:hAnsi="Courier New" w:cs="Courier New"/>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o"/>
      <w:lvlJc w:val="left"/>
      <w:pPr>
        <w:ind w:left="2160" w:hanging="360"/>
      </w:pPr>
      <w:rPr>
        <w:rFonts w:ascii="Courier New" w:eastAsia="Courier New" w:hAnsi="Courier New" w:cs="Courier New"/>
        <w:sz w:val="20"/>
        <w:szCs w:val="20"/>
      </w:rPr>
    </w:lvl>
    <w:lvl w:ilvl="3">
      <w:start w:val="1"/>
      <w:numFmt w:val="bullet"/>
      <w:lvlText w:val="o"/>
      <w:lvlJc w:val="left"/>
      <w:pPr>
        <w:ind w:left="2880" w:hanging="360"/>
      </w:pPr>
      <w:rPr>
        <w:rFonts w:ascii="Courier New" w:eastAsia="Courier New" w:hAnsi="Courier New" w:cs="Courier New"/>
        <w:sz w:val="20"/>
        <w:szCs w:val="20"/>
      </w:rPr>
    </w:lvl>
    <w:lvl w:ilvl="4">
      <w:start w:val="1"/>
      <w:numFmt w:val="bullet"/>
      <w:lvlText w:val="o"/>
      <w:lvlJc w:val="left"/>
      <w:pPr>
        <w:ind w:left="3600" w:hanging="360"/>
      </w:pPr>
      <w:rPr>
        <w:rFonts w:ascii="Courier New" w:eastAsia="Courier New" w:hAnsi="Courier New" w:cs="Courier New"/>
        <w:sz w:val="20"/>
        <w:szCs w:val="20"/>
      </w:rPr>
    </w:lvl>
    <w:lvl w:ilvl="5">
      <w:start w:val="1"/>
      <w:numFmt w:val="bullet"/>
      <w:lvlText w:val="o"/>
      <w:lvlJc w:val="left"/>
      <w:pPr>
        <w:ind w:left="4320" w:hanging="360"/>
      </w:pPr>
      <w:rPr>
        <w:rFonts w:ascii="Courier New" w:eastAsia="Courier New" w:hAnsi="Courier New" w:cs="Courier New"/>
        <w:sz w:val="20"/>
        <w:szCs w:val="20"/>
      </w:rPr>
    </w:lvl>
    <w:lvl w:ilvl="6">
      <w:start w:val="1"/>
      <w:numFmt w:val="bullet"/>
      <w:lvlText w:val="o"/>
      <w:lvlJc w:val="left"/>
      <w:pPr>
        <w:ind w:left="5040" w:hanging="360"/>
      </w:pPr>
      <w:rPr>
        <w:rFonts w:ascii="Courier New" w:eastAsia="Courier New" w:hAnsi="Courier New" w:cs="Courier New"/>
        <w:sz w:val="20"/>
        <w:szCs w:val="20"/>
      </w:rPr>
    </w:lvl>
    <w:lvl w:ilvl="7">
      <w:start w:val="1"/>
      <w:numFmt w:val="bullet"/>
      <w:lvlText w:val="o"/>
      <w:lvlJc w:val="left"/>
      <w:pPr>
        <w:ind w:left="5760" w:hanging="360"/>
      </w:pPr>
      <w:rPr>
        <w:rFonts w:ascii="Courier New" w:eastAsia="Courier New" w:hAnsi="Courier New" w:cs="Courier New"/>
        <w:sz w:val="20"/>
        <w:szCs w:val="20"/>
      </w:rPr>
    </w:lvl>
    <w:lvl w:ilvl="8">
      <w:start w:val="1"/>
      <w:numFmt w:val="bullet"/>
      <w:lvlText w:val="o"/>
      <w:lvlJc w:val="left"/>
      <w:pPr>
        <w:ind w:left="6480" w:hanging="360"/>
      </w:pPr>
      <w:rPr>
        <w:rFonts w:ascii="Courier New" w:eastAsia="Courier New" w:hAnsi="Courier New" w:cs="Courier New"/>
        <w:sz w:val="20"/>
        <w:szCs w:val="20"/>
      </w:rPr>
    </w:lvl>
  </w:abstractNum>
  <w:abstractNum w:abstractNumId="14" w15:restartNumberingAfterBreak="0">
    <w:nsid w:val="687466F3"/>
    <w:multiLevelType w:val="multilevel"/>
    <w:tmpl w:val="7B5287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71807BC3"/>
    <w:multiLevelType w:val="multilevel"/>
    <w:tmpl w:val="74928AE2"/>
    <w:lvl w:ilvl="0">
      <w:start w:val="1"/>
      <w:numFmt w:val="bullet"/>
      <w:lvlText w:val=""/>
      <w:lvlJc w:val="left"/>
      <w:pPr>
        <w:ind w:left="720" w:hanging="360"/>
      </w:pPr>
      <w:rPr>
        <w:rFonts w:ascii="Symbol" w:hAnsi="Symbol" w:hint="default"/>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o"/>
      <w:lvlJc w:val="left"/>
      <w:pPr>
        <w:ind w:left="2160" w:hanging="360"/>
      </w:pPr>
      <w:rPr>
        <w:rFonts w:ascii="Courier New" w:eastAsia="Courier New" w:hAnsi="Courier New" w:cs="Courier New"/>
        <w:sz w:val="20"/>
        <w:szCs w:val="20"/>
      </w:rPr>
    </w:lvl>
    <w:lvl w:ilvl="3">
      <w:start w:val="1"/>
      <w:numFmt w:val="bullet"/>
      <w:lvlText w:val="o"/>
      <w:lvlJc w:val="left"/>
      <w:pPr>
        <w:ind w:left="2880" w:hanging="360"/>
      </w:pPr>
      <w:rPr>
        <w:rFonts w:ascii="Courier New" w:eastAsia="Courier New" w:hAnsi="Courier New" w:cs="Courier New"/>
        <w:sz w:val="20"/>
        <w:szCs w:val="20"/>
      </w:rPr>
    </w:lvl>
    <w:lvl w:ilvl="4">
      <w:start w:val="1"/>
      <w:numFmt w:val="bullet"/>
      <w:lvlText w:val="o"/>
      <w:lvlJc w:val="left"/>
      <w:pPr>
        <w:ind w:left="3600" w:hanging="360"/>
      </w:pPr>
      <w:rPr>
        <w:rFonts w:ascii="Courier New" w:eastAsia="Courier New" w:hAnsi="Courier New" w:cs="Courier New"/>
        <w:sz w:val="20"/>
        <w:szCs w:val="20"/>
      </w:rPr>
    </w:lvl>
    <w:lvl w:ilvl="5">
      <w:start w:val="1"/>
      <w:numFmt w:val="bullet"/>
      <w:lvlText w:val="o"/>
      <w:lvlJc w:val="left"/>
      <w:pPr>
        <w:ind w:left="4320" w:hanging="360"/>
      </w:pPr>
      <w:rPr>
        <w:rFonts w:ascii="Courier New" w:eastAsia="Courier New" w:hAnsi="Courier New" w:cs="Courier New"/>
        <w:sz w:val="20"/>
        <w:szCs w:val="20"/>
      </w:rPr>
    </w:lvl>
    <w:lvl w:ilvl="6">
      <w:start w:val="1"/>
      <w:numFmt w:val="bullet"/>
      <w:lvlText w:val="o"/>
      <w:lvlJc w:val="left"/>
      <w:pPr>
        <w:ind w:left="5040" w:hanging="360"/>
      </w:pPr>
      <w:rPr>
        <w:rFonts w:ascii="Courier New" w:eastAsia="Courier New" w:hAnsi="Courier New" w:cs="Courier New"/>
        <w:sz w:val="20"/>
        <w:szCs w:val="20"/>
      </w:rPr>
    </w:lvl>
    <w:lvl w:ilvl="7">
      <w:start w:val="1"/>
      <w:numFmt w:val="bullet"/>
      <w:lvlText w:val="o"/>
      <w:lvlJc w:val="left"/>
      <w:pPr>
        <w:ind w:left="5760" w:hanging="360"/>
      </w:pPr>
      <w:rPr>
        <w:rFonts w:ascii="Courier New" w:eastAsia="Courier New" w:hAnsi="Courier New" w:cs="Courier New"/>
        <w:sz w:val="20"/>
        <w:szCs w:val="20"/>
      </w:rPr>
    </w:lvl>
    <w:lvl w:ilvl="8">
      <w:start w:val="1"/>
      <w:numFmt w:val="bullet"/>
      <w:lvlText w:val="o"/>
      <w:lvlJc w:val="left"/>
      <w:pPr>
        <w:ind w:left="6480" w:hanging="360"/>
      </w:pPr>
      <w:rPr>
        <w:rFonts w:ascii="Courier New" w:eastAsia="Courier New" w:hAnsi="Courier New" w:cs="Courier New"/>
        <w:sz w:val="20"/>
        <w:szCs w:val="20"/>
      </w:rPr>
    </w:lvl>
  </w:abstractNum>
  <w:abstractNum w:abstractNumId="16" w15:restartNumberingAfterBreak="0">
    <w:nsid w:val="75115B00"/>
    <w:multiLevelType w:val="multilevel"/>
    <w:tmpl w:val="8F4CE66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76E92AC5"/>
    <w:multiLevelType w:val="multilevel"/>
    <w:tmpl w:val="F5AC60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5"/>
  </w:num>
  <w:num w:numId="2">
    <w:abstractNumId w:val="2"/>
  </w:num>
  <w:num w:numId="3">
    <w:abstractNumId w:val="1"/>
  </w:num>
  <w:num w:numId="4">
    <w:abstractNumId w:val="4"/>
  </w:num>
  <w:num w:numId="5">
    <w:abstractNumId w:val="17"/>
  </w:num>
  <w:num w:numId="6">
    <w:abstractNumId w:val="9"/>
  </w:num>
  <w:num w:numId="7">
    <w:abstractNumId w:val="13"/>
  </w:num>
  <w:num w:numId="8">
    <w:abstractNumId w:val="0"/>
  </w:num>
  <w:num w:numId="9">
    <w:abstractNumId w:val="10"/>
  </w:num>
  <w:num w:numId="10">
    <w:abstractNumId w:val="14"/>
  </w:num>
  <w:num w:numId="11">
    <w:abstractNumId w:val="11"/>
  </w:num>
  <w:num w:numId="12">
    <w:abstractNumId w:val="8"/>
  </w:num>
  <w:num w:numId="13">
    <w:abstractNumId w:val="16"/>
  </w:num>
  <w:num w:numId="14">
    <w:abstractNumId w:val="3"/>
  </w:num>
  <w:num w:numId="15">
    <w:abstractNumId w:val="6"/>
  </w:num>
  <w:num w:numId="16">
    <w:abstractNumId w:val="12"/>
  </w:num>
  <w:num w:numId="17">
    <w:abstractNumId w:val="1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362"/>
    <w:rsid w:val="00281362"/>
    <w:rsid w:val="0036472E"/>
    <w:rsid w:val="004D25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512DA"/>
  <w15:docId w15:val="{097CA72F-0FDD-BB43-99C0-DE1BFD432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2D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2C5A03"/>
    <w:rPr>
      <w:color w:val="0563C1" w:themeColor="hyperlink"/>
      <w:u w:val="single"/>
    </w:rPr>
  </w:style>
  <w:style w:type="paragraph" w:styleId="NormalWeb">
    <w:name w:val="Normal (Web)"/>
    <w:basedOn w:val="Normal"/>
    <w:uiPriority w:val="99"/>
    <w:semiHidden/>
    <w:unhideWhenUsed/>
    <w:rsid w:val="002C5A03"/>
    <w:pPr>
      <w:spacing w:before="100" w:beforeAutospacing="1" w:after="100" w:afterAutospacing="1"/>
    </w:pPr>
  </w:style>
  <w:style w:type="character" w:styleId="UnresolvedMention">
    <w:name w:val="Unresolved Mention"/>
    <w:basedOn w:val="DefaultParagraphFont"/>
    <w:uiPriority w:val="99"/>
    <w:semiHidden/>
    <w:unhideWhenUsed/>
    <w:rsid w:val="00D92CD8"/>
    <w:rPr>
      <w:color w:val="605E5C"/>
      <w:shd w:val="clear" w:color="auto" w:fill="E1DFDD"/>
    </w:rPr>
  </w:style>
  <w:style w:type="paragraph" w:styleId="BalloonText">
    <w:name w:val="Balloon Text"/>
    <w:basedOn w:val="Normal"/>
    <w:link w:val="BalloonTextChar"/>
    <w:uiPriority w:val="99"/>
    <w:semiHidden/>
    <w:unhideWhenUsed/>
    <w:rsid w:val="00C430F1"/>
    <w:rPr>
      <w:rFonts w:eastAsiaTheme="minorHAnsi"/>
      <w:sz w:val="18"/>
      <w:szCs w:val="18"/>
    </w:rPr>
  </w:style>
  <w:style w:type="character" w:customStyle="1" w:styleId="BalloonTextChar">
    <w:name w:val="Balloon Text Char"/>
    <w:basedOn w:val="DefaultParagraphFont"/>
    <w:link w:val="BalloonText"/>
    <w:uiPriority w:val="99"/>
    <w:semiHidden/>
    <w:rsid w:val="00C430F1"/>
    <w:rPr>
      <w:rFonts w:ascii="Times New Roman" w:hAnsi="Times New Roman" w:cs="Times New Roman"/>
      <w:sz w:val="18"/>
      <w:szCs w:val="18"/>
    </w:rPr>
  </w:style>
  <w:style w:type="paragraph" w:styleId="Header">
    <w:name w:val="header"/>
    <w:basedOn w:val="Normal"/>
    <w:link w:val="HeaderChar"/>
    <w:uiPriority w:val="99"/>
    <w:unhideWhenUsed/>
    <w:rsid w:val="00393A4A"/>
    <w:pPr>
      <w:tabs>
        <w:tab w:val="center" w:pos="4680"/>
        <w:tab w:val="right" w:pos="9360"/>
      </w:tabs>
    </w:pPr>
  </w:style>
  <w:style w:type="character" w:customStyle="1" w:styleId="HeaderChar">
    <w:name w:val="Header Char"/>
    <w:basedOn w:val="DefaultParagraphFont"/>
    <w:link w:val="Header"/>
    <w:uiPriority w:val="99"/>
    <w:rsid w:val="00393A4A"/>
    <w:rPr>
      <w:rFonts w:ascii="Times New Roman" w:eastAsia="Times New Roman" w:hAnsi="Times New Roman" w:cs="Times New Roman"/>
    </w:rPr>
  </w:style>
  <w:style w:type="paragraph" w:styleId="Footer">
    <w:name w:val="footer"/>
    <w:basedOn w:val="Normal"/>
    <w:link w:val="FooterChar"/>
    <w:uiPriority w:val="99"/>
    <w:unhideWhenUsed/>
    <w:rsid w:val="00393A4A"/>
    <w:pPr>
      <w:tabs>
        <w:tab w:val="center" w:pos="4680"/>
        <w:tab w:val="right" w:pos="9360"/>
      </w:tabs>
    </w:pPr>
  </w:style>
  <w:style w:type="character" w:customStyle="1" w:styleId="FooterChar">
    <w:name w:val="Footer Char"/>
    <w:basedOn w:val="DefaultParagraphFont"/>
    <w:link w:val="Footer"/>
    <w:uiPriority w:val="99"/>
    <w:rsid w:val="00393A4A"/>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45C2A"/>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integrispa.com/resource/communicating-with-disc/" TargetMode="External"/><Relationship Id="rId21" Type="http://schemas.openxmlformats.org/officeDocument/2006/relationships/hyperlink" Target="https://integrispa.com/blog/what-makes-everything-disc-stand-apart-from-the-crowd/" TargetMode="External"/><Relationship Id="rId42" Type="http://schemas.openxmlformats.org/officeDocument/2006/relationships/hyperlink" Target="http://catalyst.everythingdisc.com/" TargetMode="External"/><Relationship Id="rId47" Type="http://schemas.openxmlformats.org/officeDocument/2006/relationships/hyperlink" Target="http://catalyst.everythingdisc.com/" TargetMode="External"/><Relationship Id="rId63" Type="http://schemas.openxmlformats.org/officeDocument/2006/relationships/hyperlink" Target="http://catalyst.everythingdisc.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catalyst.everythingdisc.com/" TargetMode="External"/><Relationship Id="rId29" Type="http://schemas.openxmlformats.org/officeDocument/2006/relationships/hyperlink" Target="http://catalyst.everythingdisc.com/" TargetMode="External"/><Relationship Id="rId11" Type="http://schemas.openxmlformats.org/officeDocument/2006/relationships/hyperlink" Target="http://catalyst.everythingdisc.com/" TargetMode="External"/><Relationship Id="rId24" Type="http://schemas.openxmlformats.org/officeDocument/2006/relationships/hyperlink" Target="https://integrispa.com/blog/dont-let-inertia-stand-in-the-way-of-progress/" TargetMode="External"/><Relationship Id="rId32" Type="http://schemas.openxmlformats.org/officeDocument/2006/relationships/hyperlink" Target="http://catalyst.everythingdisc.com/" TargetMode="External"/><Relationship Id="rId37" Type="http://schemas.openxmlformats.org/officeDocument/2006/relationships/hyperlink" Target="https://integrispa.com/resource/intro-to-the-five-behaviors-powered-by-everything-disc-model-video/" TargetMode="External"/><Relationship Id="rId40" Type="http://schemas.openxmlformats.org/officeDocument/2006/relationships/hyperlink" Target="https://integrispa.com/resource/everything-disc-workplace-training-video-working-with-stephanie/" TargetMode="External"/><Relationship Id="rId45" Type="http://schemas.openxmlformats.org/officeDocument/2006/relationships/hyperlink" Target="https://integrispa.com/blog/impact-tip-12/" TargetMode="External"/><Relationship Id="rId53" Type="http://schemas.openxmlformats.org/officeDocument/2006/relationships/hyperlink" Target="https://www.ted.com/talks/daniel_goleman_on_compassion" TargetMode="External"/><Relationship Id="rId58" Type="http://schemas.openxmlformats.org/officeDocument/2006/relationships/hyperlink" Target="https://integrispa.com/resource/communicating-with-disc/"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s://integrispa.com/blog/improving-communication-in-the-workplace/" TargetMode="External"/><Relationship Id="rId19" Type="http://schemas.openxmlformats.org/officeDocument/2006/relationships/hyperlink" Target="https://integrispa.com/resource/everything-disc-faqs/" TargetMode="External"/><Relationship Id="rId14" Type="http://schemas.openxmlformats.org/officeDocument/2006/relationships/hyperlink" Target="https://integrispa.com/blog/communicating-with-the-s-style-steadiness/" TargetMode="External"/><Relationship Id="rId22" Type="http://schemas.openxmlformats.org/officeDocument/2006/relationships/hyperlink" Target="http://catalyst.everythingdisc.com/" TargetMode="External"/><Relationship Id="rId27" Type="http://schemas.openxmlformats.org/officeDocument/2006/relationships/hyperlink" Target="https://integrispa.com/resource/communicating-with-disc/" TargetMode="External"/><Relationship Id="rId30" Type="http://schemas.openxmlformats.org/officeDocument/2006/relationships/hyperlink" Target="https://integrispa.com/blog/why-do-we-do-what-we-do/" TargetMode="External"/><Relationship Id="rId35" Type="http://schemas.openxmlformats.org/officeDocument/2006/relationships/hyperlink" Target="https://integrispa.com/blog/impact-tip-30/" TargetMode="External"/><Relationship Id="rId43" Type="http://schemas.openxmlformats.org/officeDocument/2006/relationships/hyperlink" Target="https://integrispa.com/blog/impact-leadership-tip-of-the-week-49/" TargetMode="External"/><Relationship Id="rId48" Type="http://schemas.openxmlformats.org/officeDocument/2006/relationships/hyperlink" Target="http://catalyst.everythingdisc.com/" TargetMode="External"/><Relationship Id="rId56" Type="http://schemas.openxmlformats.org/officeDocument/2006/relationships/hyperlink" Target="http://catalyst.everythingdisc.com/" TargetMode="External"/><Relationship Id="rId64" Type="http://schemas.openxmlformats.org/officeDocument/2006/relationships/hyperlink" Target="http://catalyst.everythingdisc.com/" TargetMode="Externa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catalyst.everythingdisc.com/" TargetMode="External"/><Relationship Id="rId3" Type="http://schemas.openxmlformats.org/officeDocument/2006/relationships/styles" Target="styles.xml"/><Relationship Id="rId12" Type="http://schemas.openxmlformats.org/officeDocument/2006/relationships/hyperlink" Target="https://integrispa.com/blog/communicating-with-the-d-personality-style-dominance/" TargetMode="External"/><Relationship Id="rId17" Type="http://schemas.openxmlformats.org/officeDocument/2006/relationships/hyperlink" Target="https://integrispa.com/blog/why-do-we-do-what-we-do/" TargetMode="External"/><Relationship Id="rId25" Type="http://schemas.openxmlformats.org/officeDocument/2006/relationships/hyperlink" Target="http://catalyst.everythingdisc.com/" TargetMode="External"/><Relationship Id="rId33" Type="http://schemas.openxmlformats.org/officeDocument/2006/relationships/hyperlink" Target="http://catalyst.everythingdisc.com/" TargetMode="External"/><Relationship Id="rId38" Type="http://schemas.openxmlformats.org/officeDocument/2006/relationships/hyperlink" Target="https://integrispa.com/blog/impact-leadership-tip-of-the-week-45/" TargetMode="External"/><Relationship Id="rId46" Type="http://schemas.openxmlformats.org/officeDocument/2006/relationships/hyperlink" Target="https://integrispa.com/improving-team-performance/" TargetMode="External"/><Relationship Id="rId59" Type="http://schemas.openxmlformats.org/officeDocument/2006/relationships/hyperlink" Target="https://integrispa.com/blog/ways-to-improve-team-performance/" TargetMode="External"/><Relationship Id="rId67" Type="http://schemas.openxmlformats.org/officeDocument/2006/relationships/footer" Target="footer1.xml"/><Relationship Id="rId20" Type="http://schemas.openxmlformats.org/officeDocument/2006/relationships/hyperlink" Target="https://integrispa.com/blog/whats-the-evidence-that-everything-disc-workplace-really-works/" TargetMode="External"/><Relationship Id="rId41" Type="http://schemas.openxmlformats.org/officeDocument/2006/relationships/hyperlink" Target="https://integrispa.com/blog/why-is-it-important-for-me-to-get-feedback-from-my-team/" TargetMode="External"/><Relationship Id="rId54" Type="http://schemas.openxmlformats.org/officeDocument/2006/relationships/hyperlink" Target="https://www.mindbodygreen.com/0-17573/9-tips-to-increase-your-emotional-intelligence-for-stronger-relationships.html" TargetMode="External"/><Relationship Id="rId62" Type="http://schemas.openxmlformats.org/officeDocument/2006/relationships/hyperlink" Target="https://integrispa.com/blog/improving-communication-in-the-workplac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integrispa.com/blog/communicating-with-the-c-style-conscientiousness/" TargetMode="External"/><Relationship Id="rId23" Type="http://schemas.openxmlformats.org/officeDocument/2006/relationships/hyperlink" Target="http://catalyst.everythingdisc.com/" TargetMode="External"/><Relationship Id="rId28" Type="http://schemas.openxmlformats.org/officeDocument/2006/relationships/hyperlink" Target="https://integrispa.com/resource/communicating-with-disc/" TargetMode="External"/><Relationship Id="rId36" Type="http://schemas.openxmlformats.org/officeDocument/2006/relationships/hyperlink" Target="http://catalyst.everythingdisc.com/" TargetMode="External"/><Relationship Id="rId49" Type="http://schemas.openxmlformats.org/officeDocument/2006/relationships/hyperlink" Target="https://integrispa.com/trust-in-the-workplace/" TargetMode="External"/><Relationship Id="rId57" Type="http://schemas.openxmlformats.org/officeDocument/2006/relationships/hyperlink" Target="http://catalyst.everythingdisc.com/" TargetMode="External"/><Relationship Id="rId10" Type="http://schemas.openxmlformats.org/officeDocument/2006/relationships/hyperlink" Target="http://catalyst.everythingdisc.com/" TargetMode="External"/><Relationship Id="rId31" Type="http://schemas.openxmlformats.org/officeDocument/2006/relationships/hyperlink" Target="https://integrispa.com/blog/6-commitments-the-best-leaders-make-to-encourage-the-heart/" TargetMode="External"/><Relationship Id="rId44" Type="http://schemas.openxmlformats.org/officeDocument/2006/relationships/hyperlink" Target="https://integrispa.com/resource/patrick-lencioni-on-teamwork-video/" TargetMode="External"/><Relationship Id="rId52" Type="http://schemas.openxmlformats.org/officeDocument/2006/relationships/hyperlink" Target="https://www.mindbodygreen.com/wc/dr-patricia-thompson?mbg_p=a&amp;mbg_ref=body&amp;mbg_a=17573&amp;mbg_ifs=0" TargetMode="External"/><Relationship Id="rId60" Type="http://schemas.openxmlformats.org/officeDocument/2006/relationships/hyperlink" Target="http://catalyst.everythingdisc.com/" TargetMode="External"/><Relationship Id="rId65" Type="http://schemas.openxmlformats.org/officeDocument/2006/relationships/hyperlink" Target="https://integrispa.com/resource/everything-disc-faqs/"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integrispa.com/blog/communicating-with-the-i-style-influence/" TargetMode="External"/><Relationship Id="rId18" Type="http://schemas.openxmlformats.org/officeDocument/2006/relationships/hyperlink" Target="https://integrispa.com/resource/everything-disc-faqs/" TargetMode="External"/><Relationship Id="rId39" Type="http://schemas.openxmlformats.org/officeDocument/2006/relationships/hyperlink" Target="https://integrispa.com/blog/impact-tip-9/" TargetMode="External"/><Relationship Id="rId34" Type="http://schemas.openxmlformats.org/officeDocument/2006/relationships/hyperlink" Target="http://catalyst.everythingdisc.com/" TargetMode="External"/><Relationship Id="rId50" Type="http://schemas.openxmlformats.org/officeDocument/2006/relationships/hyperlink" Target="https://integrispa.com/blog/speeding-up-trust-by-giving-grace-connecting-with-co-workers/" TargetMode="External"/><Relationship Id="rId55" Type="http://schemas.openxmlformats.org/officeDocument/2006/relationships/hyperlink" Target="https://solvingthepeopleproblem.com/disc-eq/"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tfqEo+c4y6SDuZ+u2OZvYh/m5g==">AMUW2mUeIcRo9H8h21YmKVMao84V/BeBV9v/5I6H/QRV8w1a4cFJLmN+rf3JkOzzAi/0SSDZjkI7dry+jaQTl38Dy81kJBupOPDZy8xXVVY5fa59mTb0MJQ=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4136</Words>
  <Characters>23576</Characters>
  <Application>Microsoft Office Word</Application>
  <DocSecurity>0</DocSecurity>
  <Lines>196</Lines>
  <Paragraphs>55</Paragraphs>
  <ScaleCrop>false</ScaleCrop>
  <Company/>
  <LinksUpToDate>false</LinksUpToDate>
  <CharactersWithSpaces>27657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Kerrigan Family</dc:creator>
  <cp:lastModifiedBy>Kerrigan Family</cp:lastModifiedBy>
  <cp:revision>2</cp:revision>
  <dcterms:created xsi:type="dcterms:W3CDTF">2022-03-01T21:10:00Z</dcterms:created>
  <dcterms:modified xsi:type="dcterms:W3CDTF">2022-03-01T21:10:00Z</dcterms:modified>
</cp:coreProperties>
</file>